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D75BF" w:rsidRDefault="008D75BF">
      <w:pPr>
        <w:rPr>
          <w:rFonts w:eastAsia="Times New Roman"/>
          <w:sz w:val="28"/>
          <w:szCs w:val="28"/>
        </w:rPr>
      </w:pPr>
      <w:r>
        <w:rPr>
          <w:rFonts w:eastAsia="Times New Roman"/>
          <w:noProof/>
          <w:sz w:val="28"/>
          <w:szCs w:val="28"/>
        </w:rPr>
        <w:drawing>
          <wp:inline distT="0" distB="0" distL="0" distR="0">
            <wp:extent cx="6250614" cy="8595360"/>
            <wp:effectExtent l="0" t="0" r="0" b="0"/>
            <wp:docPr id="1" name="Рисунок 1" descr="C:\Users\ПК\Desktop\титуьник оркисэ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ПК\Desktop\титуьник оркисэ.jpe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50225" cy="859482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D75BF" w:rsidRDefault="008D75BF" w:rsidP="008D75BF">
      <w:pPr>
        <w:tabs>
          <w:tab w:val="left" w:pos="1140"/>
        </w:tabs>
        <w:ind w:left="1140"/>
        <w:rPr>
          <w:rFonts w:eastAsia="Times New Roman"/>
          <w:sz w:val="28"/>
          <w:szCs w:val="28"/>
        </w:rPr>
      </w:pPr>
    </w:p>
    <w:p w:rsidR="008D75BF" w:rsidRDefault="008D75BF" w:rsidP="008D75BF">
      <w:pPr>
        <w:tabs>
          <w:tab w:val="left" w:pos="1140"/>
        </w:tabs>
        <w:ind w:left="1140"/>
        <w:rPr>
          <w:rFonts w:eastAsia="Times New Roman"/>
          <w:sz w:val="28"/>
          <w:szCs w:val="28"/>
        </w:rPr>
      </w:pPr>
    </w:p>
    <w:p w:rsidR="008D75BF" w:rsidRDefault="008D75BF" w:rsidP="008D75BF">
      <w:pPr>
        <w:tabs>
          <w:tab w:val="left" w:pos="1140"/>
        </w:tabs>
        <w:ind w:left="1140"/>
        <w:rPr>
          <w:rFonts w:eastAsia="Times New Roman"/>
          <w:sz w:val="28"/>
          <w:szCs w:val="28"/>
        </w:rPr>
      </w:pPr>
    </w:p>
    <w:p w:rsidR="008D75BF" w:rsidRDefault="008D75BF" w:rsidP="008D75BF">
      <w:pPr>
        <w:tabs>
          <w:tab w:val="left" w:pos="1140"/>
        </w:tabs>
        <w:ind w:left="1140"/>
        <w:rPr>
          <w:rFonts w:eastAsia="Times New Roman"/>
          <w:sz w:val="28"/>
          <w:szCs w:val="28"/>
        </w:rPr>
      </w:pPr>
    </w:p>
    <w:p w:rsidR="00C73052" w:rsidRDefault="00DA0849">
      <w:pPr>
        <w:numPr>
          <w:ilvl w:val="0"/>
          <w:numId w:val="2"/>
        </w:numPr>
        <w:tabs>
          <w:tab w:val="left" w:pos="1140"/>
        </w:tabs>
        <w:ind w:left="1140" w:hanging="169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lastRenderedPageBreak/>
        <w:t>Основы исламской культуры;</w:t>
      </w:r>
    </w:p>
    <w:p w:rsidR="00C73052" w:rsidRDefault="00DA0849">
      <w:pPr>
        <w:numPr>
          <w:ilvl w:val="0"/>
          <w:numId w:val="2"/>
        </w:numPr>
        <w:tabs>
          <w:tab w:val="left" w:pos="1140"/>
        </w:tabs>
        <w:ind w:left="1140" w:hanging="169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Основы буддийской культуры;</w:t>
      </w:r>
    </w:p>
    <w:p w:rsidR="00C73052" w:rsidRDefault="00DA0849">
      <w:pPr>
        <w:numPr>
          <w:ilvl w:val="0"/>
          <w:numId w:val="2"/>
        </w:numPr>
        <w:tabs>
          <w:tab w:val="left" w:pos="1140"/>
        </w:tabs>
        <w:ind w:left="1140" w:hanging="169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Основы иудейской культуры;</w:t>
      </w:r>
    </w:p>
    <w:p w:rsidR="00C73052" w:rsidRDefault="00DA0849">
      <w:pPr>
        <w:numPr>
          <w:ilvl w:val="0"/>
          <w:numId w:val="2"/>
        </w:numPr>
        <w:tabs>
          <w:tab w:val="left" w:pos="1140"/>
        </w:tabs>
        <w:ind w:left="1140" w:hanging="169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Основы мировых религиозных культур;</w:t>
      </w:r>
    </w:p>
    <w:p w:rsidR="00C73052" w:rsidRDefault="00DA0849">
      <w:pPr>
        <w:numPr>
          <w:ilvl w:val="0"/>
          <w:numId w:val="2"/>
        </w:numPr>
        <w:tabs>
          <w:tab w:val="left" w:pos="1140"/>
        </w:tabs>
        <w:ind w:left="1140" w:hanging="169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Основы светской этики.</w:t>
      </w:r>
    </w:p>
    <w:p w:rsidR="00C73052" w:rsidRDefault="00C73052">
      <w:pPr>
        <w:spacing w:line="15" w:lineRule="exact"/>
        <w:rPr>
          <w:sz w:val="20"/>
          <w:szCs w:val="20"/>
        </w:rPr>
      </w:pPr>
    </w:p>
    <w:p w:rsidR="00C73052" w:rsidRDefault="00DA0849">
      <w:pPr>
        <w:spacing w:line="235" w:lineRule="auto"/>
        <w:ind w:left="260" w:right="20" w:firstLine="711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 xml:space="preserve">Один из модулей изучается </w:t>
      </w:r>
      <w:proofErr w:type="gramStart"/>
      <w:r>
        <w:rPr>
          <w:rFonts w:eastAsia="Times New Roman"/>
          <w:sz w:val="28"/>
          <w:szCs w:val="28"/>
        </w:rPr>
        <w:t>обучающимся</w:t>
      </w:r>
      <w:proofErr w:type="gramEnd"/>
      <w:r>
        <w:rPr>
          <w:rFonts w:eastAsia="Times New Roman"/>
          <w:sz w:val="28"/>
          <w:szCs w:val="28"/>
        </w:rPr>
        <w:t xml:space="preserve"> по выбору его родителей (законных представителей) на основе письменного заявления одного из </w:t>
      </w:r>
      <w:bookmarkStart w:id="0" w:name="_GoBack"/>
      <w:bookmarkEnd w:id="0"/>
      <w:r>
        <w:rPr>
          <w:rFonts w:eastAsia="Times New Roman"/>
          <w:sz w:val="28"/>
          <w:szCs w:val="28"/>
        </w:rPr>
        <w:t>родителей (законных представителей) в 4 классе.</w:t>
      </w:r>
    </w:p>
    <w:p w:rsidR="00C73052" w:rsidRDefault="00C73052">
      <w:pPr>
        <w:spacing w:line="19" w:lineRule="exact"/>
        <w:rPr>
          <w:sz w:val="20"/>
          <w:szCs w:val="20"/>
        </w:rPr>
      </w:pPr>
    </w:p>
    <w:p w:rsidR="00C73052" w:rsidRDefault="00DA0849">
      <w:pPr>
        <w:spacing w:line="238" w:lineRule="auto"/>
        <w:ind w:left="260" w:firstLine="711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Учебный предмет ОРК</w:t>
      </w:r>
      <w:r w:rsidR="009C53EC">
        <w:rPr>
          <w:rFonts w:eastAsia="Times New Roman"/>
          <w:sz w:val="28"/>
          <w:szCs w:val="28"/>
        </w:rPr>
        <w:t>И</w:t>
      </w:r>
      <w:r>
        <w:rPr>
          <w:rFonts w:eastAsia="Times New Roman"/>
          <w:sz w:val="28"/>
          <w:szCs w:val="28"/>
        </w:rPr>
        <w:t>СЭ является культурологическим и направлен на развитие у школьников представлений о нравственных идеалах и ценностях, составляющих основу религиозных и светских традиций многонациональной культуры России, на понимание их значения в жизни современного общества, а также своей сопричастности к ним.</w:t>
      </w:r>
    </w:p>
    <w:p w:rsidR="00C73052" w:rsidRDefault="00C73052">
      <w:pPr>
        <w:spacing w:line="17" w:lineRule="exact"/>
        <w:rPr>
          <w:sz w:val="20"/>
          <w:szCs w:val="20"/>
        </w:rPr>
      </w:pPr>
    </w:p>
    <w:p w:rsidR="00C73052" w:rsidRDefault="00DA0849">
      <w:pPr>
        <w:spacing w:line="236" w:lineRule="auto"/>
        <w:ind w:left="260" w:right="20" w:firstLine="711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Преподавание знаний об основах религиозных культур и светской этики призвано сыграть важную роль не только в расширении образовательного кругозора учащегося, но и в воспитательном процессе</w:t>
      </w:r>
    </w:p>
    <w:p w:rsidR="00C73052" w:rsidRDefault="00C73052">
      <w:pPr>
        <w:spacing w:line="15" w:lineRule="exact"/>
        <w:rPr>
          <w:sz w:val="20"/>
          <w:szCs w:val="20"/>
        </w:rPr>
      </w:pPr>
    </w:p>
    <w:p w:rsidR="00C73052" w:rsidRDefault="00DA0849">
      <w:pPr>
        <w:spacing w:line="237" w:lineRule="auto"/>
        <w:ind w:left="260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формирования порядочного, честного, достойного гражданина, соблюдающего Конституцию и законы Российской Федерации, Республики Татарстан, уважающего ее культурные традиции, готового к межкультурному и межконфессиональному диалогу во имя социального сплочения.</w:t>
      </w:r>
    </w:p>
    <w:p w:rsidR="00C73052" w:rsidRDefault="00C73052">
      <w:pPr>
        <w:spacing w:line="19" w:lineRule="exact"/>
        <w:rPr>
          <w:sz w:val="20"/>
          <w:szCs w:val="20"/>
        </w:rPr>
      </w:pPr>
    </w:p>
    <w:p w:rsidR="00C73052" w:rsidRDefault="00DA0849">
      <w:pPr>
        <w:spacing w:line="238" w:lineRule="auto"/>
        <w:ind w:left="260" w:firstLine="711"/>
        <w:jc w:val="both"/>
        <w:rPr>
          <w:sz w:val="20"/>
          <w:szCs w:val="20"/>
        </w:rPr>
      </w:pPr>
      <w:proofErr w:type="gramStart"/>
      <w:r>
        <w:rPr>
          <w:rFonts w:eastAsia="Times New Roman"/>
          <w:sz w:val="28"/>
          <w:szCs w:val="28"/>
        </w:rPr>
        <w:t xml:space="preserve">Предметная область </w:t>
      </w:r>
      <w:r w:rsidR="009C53EC">
        <w:rPr>
          <w:rFonts w:eastAsia="Times New Roman"/>
          <w:sz w:val="28"/>
          <w:szCs w:val="28"/>
        </w:rPr>
        <w:t>«Основы духовной культуры народов России» и учебный предмет «Основы духовной культуры народов России» (сокращенное название «ОДНКНР»)</w:t>
      </w:r>
      <w:r>
        <w:rPr>
          <w:rFonts w:eastAsia="Times New Roman"/>
          <w:sz w:val="28"/>
          <w:szCs w:val="28"/>
        </w:rPr>
        <w:t xml:space="preserve"> является логическим продолжением предметной области (учебного предмета) ОРКСЭ начальной школы и обеспечивает знание основных норм морали, культурных традиций народов России, формирование представлений об исторической роли традиционных религий и гражданского общества в становлении российской государственности.</w:t>
      </w:r>
      <w:proofErr w:type="gramEnd"/>
    </w:p>
    <w:p w:rsidR="00C73052" w:rsidRDefault="00C73052">
      <w:pPr>
        <w:spacing w:line="330" w:lineRule="exact"/>
        <w:rPr>
          <w:sz w:val="20"/>
          <w:szCs w:val="20"/>
        </w:rPr>
      </w:pPr>
    </w:p>
    <w:p w:rsidR="00C73052" w:rsidRPr="00EE3C2E" w:rsidRDefault="00DA0849" w:rsidP="00EE3C2E">
      <w:pPr>
        <w:numPr>
          <w:ilvl w:val="0"/>
          <w:numId w:val="3"/>
        </w:numPr>
        <w:tabs>
          <w:tab w:val="left" w:pos="3120"/>
        </w:tabs>
        <w:ind w:left="3120" w:hanging="282"/>
        <w:rPr>
          <w:rFonts w:eastAsia="Times New Roman"/>
          <w:b/>
          <w:bCs/>
          <w:sz w:val="28"/>
          <w:szCs w:val="28"/>
        </w:rPr>
      </w:pPr>
      <w:r>
        <w:rPr>
          <w:rFonts w:eastAsia="Times New Roman"/>
          <w:b/>
          <w:bCs/>
          <w:sz w:val="28"/>
          <w:szCs w:val="28"/>
        </w:rPr>
        <w:t>Цель и задачи предметных областей</w:t>
      </w:r>
    </w:p>
    <w:p w:rsidR="00C73052" w:rsidRDefault="00DA0849">
      <w:pPr>
        <w:spacing w:line="236" w:lineRule="auto"/>
        <w:ind w:left="260" w:right="20" w:firstLine="711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Цель предметной области ОРКСЭ - формирование у младшего подростка мотиваций к осознанному нравственному поведению, основанному на знании и уважении культурных и религиозных традиций многонационального народа России, а также к диалогу с представителями других культур и мировоззрений.</w:t>
      </w:r>
    </w:p>
    <w:p w:rsidR="00C73052" w:rsidRDefault="00C73052">
      <w:pPr>
        <w:spacing w:line="200" w:lineRule="exact"/>
        <w:rPr>
          <w:sz w:val="20"/>
          <w:szCs w:val="20"/>
        </w:rPr>
      </w:pPr>
    </w:p>
    <w:p w:rsidR="00C73052" w:rsidRDefault="00C73052">
      <w:pPr>
        <w:spacing w:line="309" w:lineRule="exact"/>
        <w:rPr>
          <w:sz w:val="20"/>
          <w:szCs w:val="20"/>
        </w:rPr>
      </w:pPr>
    </w:p>
    <w:p w:rsidR="00C73052" w:rsidRDefault="00DA0849" w:rsidP="00EE3C2E">
      <w:pPr>
        <w:ind w:left="980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Задачи предметной области ОРКСЭ:</w:t>
      </w:r>
    </w:p>
    <w:p w:rsidR="00C73052" w:rsidRPr="00EE3C2E" w:rsidRDefault="00DA0849" w:rsidP="00EE3C2E">
      <w:pPr>
        <w:numPr>
          <w:ilvl w:val="0"/>
          <w:numId w:val="4"/>
        </w:numPr>
        <w:tabs>
          <w:tab w:val="left" w:pos="1263"/>
        </w:tabs>
        <w:spacing w:line="234" w:lineRule="auto"/>
        <w:ind w:left="260" w:firstLine="711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Знакомство обучающихся с основами православной, мусульманской, буддийской, иудейской культур, основами мировых религиозных культур и светской этики.</w:t>
      </w:r>
    </w:p>
    <w:p w:rsidR="00C73052" w:rsidRPr="00EE3C2E" w:rsidRDefault="00DA0849" w:rsidP="00EE3C2E">
      <w:pPr>
        <w:numPr>
          <w:ilvl w:val="0"/>
          <w:numId w:val="4"/>
        </w:numPr>
        <w:tabs>
          <w:tab w:val="left" w:pos="1508"/>
        </w:tabs>
        <w:spacing w:line="234" w:lineRule="auto"/>
        <w:ind w:left="260" w:right="20" w:firstLine="711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Развитие представлений младшего подростка о значении нравственных норм и ценностей для достойной жизни личности, семьи, общества.</w:t>
      </w:r>
    </w:p>
    <w:p w:rsidR="00C73052" w:rsidRPr="00EE3C2E" w:rsidRDefault="00DA0849" w:rsidP="00EE3C2E">
      <w:pPr>
        <w:numPr>
          <w:ilvl w:val="0"/>
          <w:numId w:val="4"/>
        </w:numPr>
        <w:tabs>
          <w:tab w:val="left" w:pos="1263"/>
        </w:tabs>
        <w:spacing w:line="236" w:lineRule="auto"/>
        <w:ind w:left="260" w:firstLine="711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 xml:space="preserve">Обобщение знаний, понятий и представлений о духовной культуре и морали, полученных </w:t>
      </w:r>
      <w:proofErr w:type="gramStart"/>
      <w:r>
        <w:rPr>
          <w:rFonts w:eastAsia="Times New Roman"/>
          <w:sz w:val="28"/>
          <w:szCs w:val="28"/>
        </w:rPr>
        <w:t>обучающимися</w:t>
      </w:r>
      <w:proofErr w:type="gramEnd"/>
      <w:r>
        <w:rPr>
          <w:rFonts w:eastAsia="Times New Roman"/>
          <w:sz w:val="28"/>
          <w:szCs w:val="28"/>
        </w:rPr>
        <w:t xml:space="preserve"> в начальной школе, и формирование у </w:t>
      </w:r>
      <w:r>
        <w:rPr>
          <w:rFonts w:eastAsia="Times New Roman"/>
          <w:sz w:val="28"/>
          <w:szCs w:val="28"/>
        </w:rPr>
        <w:lastRenderedPageBreak/>
        <w:t>них ценностно-смысловых мировоззренческих основ, обеспечивающих целостное восприятие отечественной истории и культуры при изучении гуманитарных предметов в основной школе.</w:t>
      </w:r>
    </w:p>
    <w:p w:rsidR="00C73052" w:rsidRDefault="00DA0849">
      <w:pPr>
        <w:numPr>
          <w:ilvl w:val="0"/>
          <w:numId w:val="4"/>
        </w:numPr>
        <w:tabs>
          <w:tab w:val="left" w:pos="1436"/>
        </w:tabs>
        <w:spacing w:line="234" w:lineRule="auto"/>
        <w:ind w:left="260" w:firstLine="711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Развитие способностей младших школьников к общению в полиэтнической и многоконфессиональной среде на основе взаимного уважения и диалога во имя общественного мира и согласия.</w:t>
      </w:r>
    </w:p>
    <w:p w:rsidR="00C73052" w:rsidRDefault="00C73052">
      <w:pPr>
        <w:spacing w:line="225" w:lineRule="exact"/>
        <w:rPr>
          <w:sz w:val="20"/>
          <w:szCs w:val="20"/>
        </w:rPr>
      </w:pPr>
    </w:p>
    <w:p w:rsidR="00C73052" w:rsidRDefault="00DA0849">
      <w:pPr>
        <w:spacing w:line="238" w:lineRule="auto"/>
        <w:ind w:left="260" w:firstLine="711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 xml:space="preserve">Цель предметной области ОДНКНР в рамках предметной области «Основы духовно ­ нравственной культуры народов России» предполагает изучение духовно ­ нравственной культуры и </w:t>
      </w:r>
      <w:proofErr w:type="gramStart"/>
      <w:r>
        <w:rPr>
          <w:rFonts w:eastAsia="Times New Roman"/>
          <w:sz w:val="28"/>
          <w:szCs w:val="28"/>
        </w:rPr>
        <w:t>призван</w:t>
      </w:r>
      <w:proofErr w:type="gramEnd"/>
      <w:r>
        <w:rPr>
          <w:rFonts w:eastAsia="Times New Roman"/>
          <w:sz w:val="28"/>
          <w:szCs w:val="28"/>
        </w:rPr>
        <w:t xml:space="preserve"> ознакомить учеников с основными нормами нравственности, дать первичные представления о морали. Поставлена задача нравственного развития школьников, воспитания культуры поведения с опорой на представления о положительных поступках людей. В процессе учебной деятельности предстоит дать детям новые нравственные ориентиры и упорядочить уже имеющиеся у них.</w:t>
      </w:r>
    </w:p>
    <w:p w:rsidR="00C73052" w:rsidRDefault="00C73052">
      <w:pPr>
        <w:spacing w:line="8" w:lineRule="exact"/>
        <w:rPr>
          <w:sz w:val="20"/>
          <w:szCs w:val="20"/>
        </w:rPr>
      </w:pPr>
    </w:p>
    <w:p w:rsidR="00C73052" w:rsidRDefault="00DA0849">
      <w:pPr>
        <w:ind w:left="980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Задачи предметной области ОДНКНР:</w:t>
      </w:r>
    </w:p>
    <w:p w:rsidR="00C73052" w:rsidRDefault="00DA0849">
      <w:pPr>
        <w:numPr>
          <w:ilvl w:val="0"/>
          <w:numId w:val="5"/>
        </w:numPr>
        <w:tabs>
          <w:tab w:val="left" w:pos="1680"/>
        </w:tabs>
        <w:ind w:left="1680" w:hanging="709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формировать нормы светской морали;</w:t>
      </w:r>
    </w:p>
    <w:p w:rsidR="00C73052" w:rsidRDefault="00DA0849">
      <w:pPr>
        <w:numPr>
          <w:ilvl w:val="0"/>
          <w:numId w:val="5"/>
        </w:numPr>
        <w:tabs>
          <w:tab w:val="left" w:pos="1680"/>
        </w:tabs>
        <w:ind w:left="1680" w:hanging="709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дать представления о светской этике;</w:t>
      </w:r>
    </w:p>
    <w:p w:rsidR="00C73052" w:rsidRDefault="00DA0849">
      <w:pPr>
        <w:numPr>
          <w:ilvl w:val="0"/>
          <w:numId w:val="5"/>
        </w:numPr>
        <w:tabs>
          <w:tab w:val="left" w:pos="1680"/>
        </w:tabs>
        <w:ind w:left="1680" w:hanging="709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познакомить учащихся с основами культур;</w:t>
      </w:r>
    </w:p>
    <w:p w:rsidR="00C73052" w:rsidRDefault="00DA0849">
      <w:pPr>
        <w:numPr>
          <w:ilvl w:val="0"/>
          <w:numId w:val="5"/>
        </w:numPr>
        <w:tabs>
          <w:tab w:val="left" w:pos="1680"/>
        </w:tabs>
        <w:ind w:left="1680" w:hanging="709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развивать представления о значении нравственных норм;</w:t>
      </w:r>
    </w:p>
    <w:p w:rsidR="00C73052" w:rsidRDefault="00DA0849">
      <w:pPr>
        <w:numPr>
          <w:ilvl w:val="0"/>
          <w:numId w:val="5"/>
        </w:numPr>
        <w:tabs>
          <w:tab w:val="left" w:pos="1680"/>
        </w:tabs>
        <w:ind w:left="1680" w:hanging="709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обобщить знания о духовной культуре и морали;</w:t>
      </w:r>
    </w:p>
    <w:p w:rsidR="00C73052" w:rsidRDefault="00DA0849">
      <w:pPr>
        <w:numPr>
          <w:ilvl w:val="0"/>
          <w:numId w:val="5"/>
        </w:numPr>
        <w:tabs>
          <w:tab w:val="left" w:pos="1680"/>
        </w:tabs>
        <w:ind w:left="1680" w:hanging="709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развивать способности к общению;</w:t>
      </w:r>
    </w:p>
    <w:p w:rsidR="00C73052" w:rsidRDefault="00DA0849">
      <w:pPr>
        <w:numPr>
          <w:ilvl w:val="0"/>
          <w:numId w:val="5"/>
        </w:numPr>
        <w:tabs>
          <w:tab w:val="left" w:pos="1600"/>
        </w:tabs>
        <w:spacing w:line="236" w:lineRule="auto"/>
        <w:ind w:left="1600" w:hanging="629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формировать этическое самосознание.</w:t>
      </w:r>
    </w:p>
    <w:p w:rsidR="00C73052" w:rsidRDefault="00C73052">
      <w:pPr>
        <w:spacing w:line="226" w:lineRule="exact"/>
        <w:rPr>
          <w:rFonts w:eastAsia="Times New Roman"/>
          <w:sz w:val="28"/>
          <w:szCs w:val="28"/>
        </w:rPr>
      </w:pPr>
    </w:p>
    <w:p w:rsidR="00C73052" w:rsidRDefault="00DA0849">
      <w:pPr>
        <w:numPr>
          <w:ilvl w:val="1"/>
          <w:numId w:val="5"/>
        </w:numPr>
        <w:tabs>
          <w:tab w:val="left" w:pos="1473"/>
        </w:tabs>
        <w:spacing w:line="245" w:lineRule="auto"/>
        <w:ind w:left="480" w:right="240" w:firstLine="721"/>
        <w:jc w:val="both"/>
        <w:rPr>
          <w:rFonts w:eastAsia="Times New Roman"/>
          <w:b/>
          <w:bCs/>
          <w:sz w:val="27"/>
          <w:szCs w:val="27"/>
        </w:rPr>
      </w:pPr>
      <w:r>
        <w:rPr>
          <w:rFonts w:eastAsia="Times New Roman"/>
          <w:b/>
          <w:bCs/>
          <w:sz w:val="27"/>
          <w:szCs w:val="27"/>
        </w:rPr>
        <w:t>Место предметных областей «Основы религиозных культур и светской этики» и «Основы духовно-нравственной культуры народов</w:t>
      </w:r>
    </w:p>
    <w:p w:rsidR="00C73052" w:rsidRDefault="00DA0849">
      <w:pPr>
        <w:spacing w:line="235" w:lineRule="auto"/>
        <w:ind w:right="-239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>России» в программе обучения</w:t>
      </w:r>
    </w:p>
    <w:p w:rsidR="00C73052" w:rsidRDefault="00C73052">
      <w:pPr>
        <w:spacing w:line="333" w:lineRule="exact"/>
        <w:rPr>
          <w:sz w:val="20"/>
          <w:szCs w:val="20"/>
        </w:rPr>
      </w:pPr>
    </w:p>
    <w:p w:rsidR="00C73052" w:rsidRDefault="00EE3C2E" w:rsidP="00EE3C2E">
      <w:pPr>
        <w:spacing w:line="236" w:lineRule="auto"/>
        <w:ind w:right="20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 xml:space="preserve">    </w:t>
      </w:r>
      <w:r w:rsidR="00DA0849">
        <w:rPr>
          <w:rFonts w:eastAsia="Times New Roman"/>
          <w:sz w:val="28"/>
          <w:szCs w:val="28"/>
        </w:rPr>
        <w:t>Учебный предмет ОРК</w:t>
      </w:r>
      <w:r w:rsidR="00EB2158">
        <w:rPr>
          <w:rFonts w:eastAsia="Times New Roman"/>
          <w:sz w:val="28"/>
          <w:szCs w:val="28"/>
        </w:rPr>
        <w:t>И</w:t>
      </w:r>
      <w:r w:rsidR="00DA0849">
        <w:rPr>
          <w:rFonts w:eastAsia="Times New Roman"/>
          <w:sz w:val="28"/>
          <w:szCs w:val="28"/>
        </w:rPr>
        <w:t>СЭ вводится в содержание начального общего образования в условиях поликультурного общества, признающего ценность многообразия. Изучение предмета осуществляется с учетом региональных и этнокультурных особенностей. При этом базовыми являются такие его</w:t>
      </w:r>
      <w:r w:rsidRPr="00EE3C2E">
        <w:rPr>
          <w:rFonts w:eastAsia="Times New Roman"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>блоки,</w:t>
      </w:r>
    </w:p>
    <w:p w:rsidR="00EE3C2E" w:rsidRPr="00EE3C2E" w:rsidRDefault="00DA0849" w:rsidP="00EE3C2E">
      <w:pPr>
        <w:spacing w:line="232" w:lineRule="auto"/>
        <w:ind w:right="20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 xml:space="preserve">как "Основы мировых религиозных культур" и "Основы светской </w:t>
      </w:r>
      <w:r w:rsidR="00EE3C2E">
        <w:rPr>
          <w:rFonts w:eastAsia="Times New Roman"/>
          <w:sz w:val="28"/>
          <w:szCs w:val="28"/>
        </w:rPr>
        <w:t>этики".</w:t>
      </w:r>
    </w:p>
    <w:p w:rsidR="00C73052" w:rsidRDefault="00EE3C2E" w:rsidP="00EE3C2E">
      <w:pPr>
        <w:spacing w:line="238" w:lineRule="auto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     </w:t>
      </w:r>
      <w:r w:rsidR="00DA0849">
        <w:rPr>
          <w:rFonts w:eastAsia="Times New Roman"/>
          <w:sz w:val="28"/>
          <w:szCs w:val="28"/>
        </w:rPr>
        <w:t>Учебный предмет ОРКСЭ изучается в 4-м классе в объеме 34 часов</w:t>
      </w:r>
      <w:r w:rsidR="00EB2158">
        <w:rPr>
          <w:rFonts w:eastAsia="Times New Roman"/>
          <w:sz w:val="28"/>
          <w:szCs w:val="28"/>
        </w:rPr>
        <w:t>, один час в неделю.</w:t>
      </w:r>
      <w:r w:rsidR="00DA0849">
        <w:rPr>
          <w:rFonts w:eastAsia="Times New Roman"/>
          <w:sz w:val="28"/>
          <w:szCs w:val="28"/>
        </w:rPr>
        <w:t xml:space="preserve"> ОРК</w:t>
      </w:r>
      <w:r w:rsidR="00EB2158">
        <w:rPr>
          <w:rFonts w:eastAsia="Times New Roman"/>
          <w:sz w:val="28"/>
          <w:szCs w:val="28"/>
        </w:rPr>
        <w:t>И</w:t>
      </w:r>
      <w:r w:rsidR="00DA0849">
        <w:rPr>
          <w:rFonts w:eastAsia="Times New Roman"/>
          <w:sz w:val="28"/>
          <w:szCs w:val="28"/>
        </w:rPr>
        <w:t>СЭ развивает и дополняет обществоведческие аспекты предмета "Окружающий мир", который изучается в начальной школе. С другой стороны, этот курс, в содержательном плане связанный с историей, предваряет изучение систематического курса истории, закладывая общие представления о нравственных идеалах и ценностях религиозных и светских духовных традиций России в историческом контексте, отражающем глубинную связь прошлого и настоящего.</w:t>
      </w:r>
    </w:p>
    <w:p w:rsidR="00C73052" w:rsidRDefault="00C73052">
      <w:pPr>
        <w:spacing w:line="24" w:lineRule="exact"/>
        <w:rPr>
          <w:sz w:val="20"/>
          <w:szCs w:val="20"/>
        </w:rPr>
      </w:pPr>
    </w:p>
    <w:p w:rsidR="00C73052" w:rsidRDefault="00DA0849" w:rsidP="00EB2158">
      <w:pPr>
        <w:spacing w:line="237" w:lineRule="auto"/>
        <w:ind w:right="20" w:firstLine="971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 xml:space="preserve">Учебная область ОДНКНР реализуется в </w:t>
      </w:r>
      <w:r w:rsidR="00EE3C2E">
        <w:rPr>
          <w:rFonts w:eastAsia="Times New Roman"/>
          <w:sz w:val="28"/>
          <w:szCs w:val="28"/>
        </w:rPr>
        <w:t>школе</w:t>
      </w:r>
      <w:r>
        <w:rPr>
          <w:rFonts w:eastAsia="Times New Roman"/>
          <w:sz w:val="28"/>
          <w:szCs w:val="28"/>
        </w:rPr>
        <w:t xml:space="preserve"> через </w:t>
      </w:r>
      <w:r w:rsidR="00EE3C2E">
        <w:rPr>
          <w:rFonts w:eastAsia="Times New Roman"/>
          <w:sz w:val="28"/>
          <w:szCs w:val="28"/>
        </w:rPr>
        <w:t>урочное время</w:t>
      </w:r>
      <w:r w:rsidR="00EB2158">
        <w:rPr>
          <w:rFonts w:eastAsia="Times New Roman"/>
          <w:sz w:val="28"/>
          <w:szCs w:val="28"/>
        </w:rPr>
        <w:t xml:space="preserve"> 1</w:t>
      </w:r>
      <w:r>
        <w:rPr>
          <w:rFonts w:eastAsia="Times New Roman"/>
          <w:sz w:val="28"/>
          <w:szCs w:val="28"/>
        </w:rPr>
        <w:t>час в неделю и служит важным связующим звеном между двумя этапами гуманитарного образования и воспитания школьников.</w:t>
      </w:r>
      <w:r w:rsidR="00EB2158">
        <w:rPr>
          <w:rFonts w:eastAsia="Times New Roman"/>
          <w:sz w:val="28"/>
          <w:szCs w:val="28"/>
        </w:rPr>
        <w:t xml:space="preserve"> Изучается в объеме 35 часов.</w:t>
      </w:r>
    </w:p>
    <w:p w:rsidR="00C73052" w:rsidRDefault="00C73052">
      <w:pPr>
        <w:spacing w:line="330" w:lineRule="exact"/>
        <w:rPr>
          <w:sz w:val="20"/>
          <w:szCs w:val="20"/>
        </w:rPr>
      </w:pPr>
    </w:p>
    <w:p w:rsidR="00C73052" w:rsidRDefault="00DA0849">
      <w:pPr>
        <w:ind w:left="1200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>4.Основополагающие принципы при изучении курсов ОРК</w:t>
      </w:r>
      <w:r w:rsidR="00EB2158">
        <w:rPr>
          <w:rFonts w:eastAsia="Times New Roman"/>
          <w:b/>
          <w:bCs/>
          <w:sz w:val="28"/>
          <w:szCs w:val="28"/>
        </w:rPr>
        <w:t>И</w:t>
      </w:r>
      <w:r>
        <w:rPr>
          <w:rFonts w:eastAsia="Times New Roman"/>
          <w:b/>
          <w:bCs/>
          <w:sz w:val="28"/>
          <w:szCs w:val="28"/>
        </w:rPr>
        <w:t>СЭ и</w:t>
      </w:r>
    </w:p>
    <w:p w:rsidR="00C73052" w:rsidRDefault="00DA0849">
      <w:pPr>
        <w:ind w:left="4320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lastRenderedPageBreak/>
        <w:t>ОДНКНР</w:t>
      </w:r>
    </w:p>
    <w:p w:rsidR="00C73052" w:rsidRDefault="00C73052">
      <w:pPr>
        <w:spacing w:line="336" w:lineRule="exact"/>
        <w:rPr>
          <w:sz w:val="20"/>
          <w:szCs w:val="20"/>
        </w:rPr>
      </w:pPr>
    </w:p>
    <w:p w:rsidR="00C73052" w:rsidRDefault="00DA0849" w:rsidP="00EE3C2E">
      <w:pPr>
        <w:spacing w:line="232" w:lineRule="auto"/>
        <w:ind w:left="260" w:right="20" w:firstLine="711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Основополагающими принципами при изучении курсов ОРК</w:t>
      </w:r>
      <w:r w:rsidR="00EB2158">
        <w:rPr>
          <w:rFonts w:eastAsia="Times New Roman"/>
          <w:sz w:val="28"/>
          <w:szCs w:val="28"/>
        </w:rPr>
        <w:t>И</w:t>
      </w:r>
      <w:r>
        <w:rPr>
          <w:rFonts w:eastAsia="Times New Roman"/>
          <w:sz w:val="28"/>
          <w:szCs w:val="28"/>
        </w:rPr>
        <w:t>СЭ и ОДНКНР являются:</w:t>
      </w:r>
    </w:p>
    <w:p w:rsidR="00C73052" w:rsidRDefault="00DA0849">
      <w:pPr>
        <w:numPr>
          <w:ilvl w:val="1"/>
          <w:numId w:val="6"/>
        </w:numPr>
        <w:tabs>
          <w:tab w:val="left" w:pos="1264"/>
        </w:tabs>
        <w:spacing w:line="237" w:lineRule="auto"/>
        <w:ind w:left="260" w:firstLine="711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принцип развивающего и воспитывающего характера обучения, направленный на развитие личности и индивидуальности ребенка. Реализация данного принципа на занятиях направлена на установление взаимосвязи между процессом овладения знаниями, способами деятельности</w:t>
      </w:r>
    </w:p>
    <w:p w:rsidR="00C73052" w:rsidRDefault="00C73052">
      <w:pPr>
        <w:spacing w:line="19" w:lineRule="exact"/>
        <w:rPr>
          <w:rFonts w:eastAsia="Times New Roman"/>
          <w:sz w:val="28"/>
          <w:szCs w:val="28"/>
        </w:rPr>
      </w:pPr>
    </w:p>
    <w:p w:rsidR="00C73052" w:rsidRDefault="00DA0849">
      <w:pPr>
        <w:numPr>
          <w:ilvl w:val="0"/>
          <w:numId w:val="6"/>
        </w:numPr>
        <w:tabs>
          <w:tab w:val="left" w:pos="605"/>
        </w:tabs>
        <w:spacing w:line="234" w:lineRule="auto"/>
        <w:ind w:left="260" w:right="20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развитием школьника, между приобщением к ценностям социума и индивидуализацией;</w:t>
      </w:r>
    </w:p>
    <w:p w:rsidR="00C73052" w:rsidRDefault="00C73052">
      <w:pPr>
        <w:spacing w:line="15" w:lineRule="exact"/>
        <w:rPr>
          <w:rFonts w:eastAsia="Times New Roman"/>
          <w:sz w:val="28"/>
          <w:szCs w:val="28"/>
        </w:rPr>
      </w:pPr>
    </w:p>
    <w:p w:rsidR="00C73052" w:rsidRDefault="00DA0849">
      <w:pPr>
        <w:numPr>
          <w:ilvl w:val="1"/>
          <w:numId w:val="6"/>
        </w:numPr>
        <w:tabs>
          <w:tab w:val="left" w:pos="1297"/>
        </w:tabs>
        <w:spacing w:line="237" w:lineRule="auto"/>
        <w:ind w:left="260" w:right="20" w:firstLine="711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принцип сознательности и активности учащихся в обучении. Соблюдение данного принципа требует активизации познавательной деятельности учащихся в процессе изучения курсов, развития у них навыков самоорганизации в учебной деятельности, умений оперировать знаниями в других ситуациях;</w:t>
      </w:r>
    </w:p>
    <w:p w:rsidR="00C73052" w:rsidRDefault="00C73052">
      <w:pPr>
        <w:spacing w:line="18" w:lineRule="exact"/>
        <w:rPr>
          <w:rFonts w:eastAsia="Times New Roman"/>
          <w:sz w:val="28"/>
          <w:szCs w:val="28"/>
        </w:rPr>
      </w:pPr>
    </w:p>
    <w:p w:rsidR="00C73052" w:rsidRDefault="00DA0849">
      <w:pPr>
        <w:numPr>
          <w:ilvl w:val="1"/>
          <w:numId w:val="6"/>
        </w:numPr>
        <w:tabs>
          <w:tab w:val="left" w:pos="1321"/>
        </w:tabs>
        <w:spacing w:line="237" w:lineRule="auto"/>
        <w:ind w:left="260" w:right="20" w:firstLine="711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принцип ориентации на ценности, означающий акцентуацию внимания обучающихся на социально-культурных и духовных ценностях, на значимости нравственных категорий: добро, достоинство, красота в широком понимании слова и др.;</w:t>
      </w:r>
    </w:p>
    <w:p w:rsidR="00C73052" w:rsidRDefault="00C73052">
      <w:pPr>
        <w:spacing w:line="19" w:lineRule="exact"/>
        <w:rPr>
          <w:rFonts w:eastAsia="Times New Roman"/>
          <w:sz w:val="28"/>
          <w:szCs w:val="28"/>
        </w:rPr>
      </w:pPr>
    </w:p>
    <w:p w:rsidR="00C73052" w:rsidRDefault="00DA0849">
      <w:pPr>
        <w:numPr>
          <w:ilvl w:val="1"/>
          <w:numId w:val="6"/>
        </w:numPr>
        <w:tabs>
          <w:tab w:val="left" w:pos="1139"/>
        </w:tabs>
        <w:spacing w:line="235" w:lineRule="auto"/>
        <w:ind w:left="260" w:right="20" w:firstLine="711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принцип связи обучения с жизнью предполагает формирование опыта нравственного поведения в различных ситуациях, опору на собственный опыт учащихся;</w:t>
      </w:r>
    </w:p>
    <w:p w:rsidR="00C73052" w:rsidRDefault="00C73052">
      <w:pPr>
        <w:spacing w:line="19" w:lineRule="exact"/>
        <w:rPr>
          <w:rFonts w:eastAsia="Times New Roman"/>
          <w:sz w:val="28"/>
          <w:szCs w:val="28"/>
        </w:rPr>
      </w:pPr>
    </w:p>
    <w:p w:rsidR="00C73052" w:rsidRDefault="00DA0849">
      <w:pPr>
        <w:numPr>
          <w:ilvl w:val="1"/>
          <w:numId w:val="6"/>
        </w:numPr>
        <w:tabs>
          <w:tab w:val="left" w:pos="1336"/>
        </w:tabs>
        <w:spacing w:line="234" w:lineRule="auto"/>
        <w:ind w:left="260" w:firstLine="711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 xml:space="preserve">принцип </w:t>
      </w:r>
      <w:proofErr w:type="spellStart"/>
      <w:r>
        <w:rPr>
          <w:rFonts w:eastAsia="Times New Roman"/>
          <w:sz w:val="28"/>
          <w:szCs w:val="28"/>
        </w:rPr>
        <w:t>междисциплинарности</w:t>
      </w:r>
      <w:proofErr w:type="spellEnd"/>
      <w:r>
        <w:rPr>
          <w:rFonts w:eastAsia="Times New Roman"/>
          <w:sz w:val="28"/>
          <w:szCs w:val="28"/>
        </w:rPr>
        <w:t>, предполагающий привлечение учителями на занятиях знаний и опыта рассмотрения нравственно-этических</w:t>
      </w:r>
    </w:p>
    <w:p w:rsidR="00C73052" w:rsidRDefault="00DA0849">
      <w:pPr>
        <w:spacing w:line="234" w:lineRule="auto"/>
        <w:ind w:left="260" w:right="20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вопросов, приобретенных детьми при изучении базовых предметов (литературное чтение, курс "Окружающий мир", история и др.).</w:t>
      </w:r>
    </w:p>
    <w:p w:rsidR="00C73052" w:rsidRDefault="00C73052">
      <w:pPr>
        <w:spacing w:line="326" w:lineRule="exact"/>
        <w:rPr>
          <w:sz w:val="20"/>
          <w:szCs w:val="20"/>
        </w:rPr>
      </w:pPr>
    </w:p>
    <w:p w:rsidR="00C73052" w:rsidRDefault="00DA0849">
      <w:pPr>
        <w:numPr>
          <w:ilvl w:val="0"/>
          <w:numId w:val="7"/>
        </w:numPr>
        <w:tabs>
          <w:tab w:val="left" w:pos="1740"/>
        </w:tabs>
        <w:ind w:left="1740" w:hanging="285"/>
        <w:rPr>
          <w:rFonts w:eastAsia="Times New Roman"/>
          <w:b/>
          <w:bCs/>
          <w:sz w:val="28"/>
          <w:szCs w:val="28"/>
        </w:rPr>
      </w:pPr>
      <w:r>
        <w:rPr>
          <w:rFonts w:eastAsia="Times New Roman"/>
          <w:b/>
          <w:bCs/>
          <w:sz w:val="28"/>
          <w:szCs w:val="28"/>
        </w:rPr>
        <w:t>Планируемые результаты изучения предметных областей</w:t>
      </w:r>
    </w:p>
    <w:p w:rsidR="00C73052" w:rsidRDefault="00C73052">
      <w:pPr>
        <w:spacing w:line="16" w:lineRule="exact"/>
        <w:rPr>
          <w:sz w:val="20"/>
          <w:szCs w:val="20"/>
        </w:rPr>
      </w:pPr>
    </w:p>
    <w:p w:rsidR="00C73052" w:rsidRDefault="00DA0849" w:rsidP="00EE3C2E">
      <w:pPr>
        <w:spacing w:line="234" w:lineRule="auto"/>
        <w:ind w:right="-259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>«Основы религиозных культур и светской этики» и «Основы духовно-нравственной культуры народов России»</w:t>
      </w:r>
    </w:p>
    <w:p w:rsidR="00C73052" w:rsidRDefault="00DA0849" w:rsidP="00EE3C2E">
      <w:pPr>
        <w:spacing w:line="238" w:lineRule="auto"/>
        <w:ind w:left="260" w:firstLine="711"/>
        <w:jc w:val="both"/>
        <w:rPr>
          <w:sz w:val="20"/>
          <w:szCs w:val="20"/>
        </w:rPr>
      </w:pPr>
      <w:proofErr w:type="gramStart"/>
      <w:r>
        <w:rPr>
          <w:rFonts w:eastAsia="Times New Roman"/>
          <w:sz w:val="28"/>
          <w:szCs w:val="28"/>
        </w:rPr>
        <w:t>Планируемые результаты освоения предметной области «Основы религиозных культур и светской этики» включают общие результаты по предметной области (учебному предмету) и результаты по каждому учебному модулю с учетом содержания примерных рабочих программ по Основам православной культуры, Основам исламской культуры, Основам буддийской культуры, Основам иудейской культуры, Основам мировых религиозных культур, Основам светской этики.</w:t>
      </w:r>
      <w:proofErr w:type="gramEnd"/>
    </w:p>
    <w:p w:rsidR="00C73052" w:rsidRPr="00EE3C2E" w:rsidRDefault="00DA0849" w:rsidP="00EE3C2E">
      <w:pPr>
        <w:numPr>
          <w:ilvl w:val="0"/>
          <w:numId w:val="8"/>
        </w:numPr>
        <w:tabs>
          <w:tab w:val="left" w:pos="1225"/>
        </w:tabs>
        <w:spacing w:line="232" w:lineRule="auto"/>
        <w:ind w:left="260" w:right="20" w:firstLine="711"/>
        <w:rPr>
          <w:rFonts w:eastAsia="Times New Roman"/>
          <w:sz w:val="28"/>
          <w:szCs w:val="28"/>
        </w:rPr>
      </w:pPr>
      <w:proofErr w:type="gramStart"/>
      <w:r>
        <w:rPr>
          <w:rFonts w:eastAsia="Times New Roman"/>
          <w:sz w:val="28"/>
          <w:szCs w:val="28"/>
        </w:rPr>
        <w:t>результате</w:t>
      </w:r>
      <w:proofErr w:type="gramEnd"/>
      <w:r>
        <w:rPr>
          <w:rFonts w:eastAsia="Times New Roman"/>
          <w:sz w:val="28"/>
          <w:szCs w:val="28"/>
        </w:rPr>
        <w:t xml:space="preserve"> освоения каждого модуля предметной области выпускник научится:</w:t>
      </w:r>
    </w:p>
    <w:p w:rsidR="00C73052" w:rsidRDefault="00DA0849">
      <w:pPr>
        <w:numPr>
          <w:ilvl w:val="0"/>
          <w:numId w:val="9"/>
        </w:numPr>
        <w:tabs>
          <w:tab w:val="left" w:pos="1254"/>
        </w:tabs>
        <w:spacing w:line="226" w:lineRule="auto"/>
        <w:ind w:left="260" w:right="20" w:firstLine="711"/>
        <w:rPr>
          <w:rFonts w:ascii="Symbol" w:eastAsia="Symbol" w:hAnsi="Symbol" w:cs="Symbol"/>
          <w:sz w:val="28"/>
          <w:szCs w:val="28"/>
        </w:rPr>
      </w:pPr>
      <w:r>
        <w:rPr>
          <w:rFonts w:eastAsia="Times New Roman"/>
          <w:sz w:val="28"/>
          <w:szCs w:val="28"/>
        </w:rPr>
        <w:t>понимать значение нравственных норм и ценностей для достойной жизни личности, семьи, общества;</w:t>
      </w:r>
    </w:p>
    <w:p w:rsidR="00C73052" w:rsidRDefault="00C73052">
      <w:pPr>
        <w:spacing w:line="36" w:lineRule="exact"/>
        <w:rPr>
          <w:rFonts w:ascii="Symbol" w:eastAsia="Symbol" w:hAnsi="Symbol" w:cs="Symbol"/>
          <w:sz w:val="28"/>
          <w:szCs w:val="28"/>
        </w:rPr>
      </w:pPr>
    </w:p>
    <w:p w:rsidR="00C73052" w:rsidRDefault="00DA0849">
      <w:pPr>
        <w:numPr>
          <w:ilvl w:val="0"/>
          <w:numId w:val="9"/>
        </w:numPr>
        <w:tabs>
          <w:tab w:val="left" w:pos="1254"/>
        </w:tabs>
        <w:spacing w:line="234" w:lineRule="auto"/>
        <w:ind w:left="260" w:right="20" w:firstLine="711"/>
        <w:jc w:val="both"/>
        <w:rPr>
          <w:rFonts w:ascii="Symbol" w:eastAsia="Symbol" w:hAnsi="Symbol" w:cs="Symbol"/>
          <w:sz w:val="28"/>
          <w:szCs w:val="28"/>
        </w:rPr>
      </w:pPr>
      <w:r>
        <w:rPr>
          <w:rFonts w:eastAsia="Times New Roman"/>
          <w:sz w:val="28"/>
          <w:szCs w:val="28"/>
        </w:rPr>
        <w:t>поступать в соответствии с нравственными принципами, основанными на свободе совести и вероисповедания, духовных традициях народов России, общепринятых в российском обществе нравственных нормах и ценностях;</w:t>
      </w:r>
    </w:p>
    <w:p w:rsidR="00C73052" w:rsidRDefault="00C73052">
      <w:pPr>
        <w:spacing w:line="34" w:lineRule="exact"/>
        <w:rPr>
          <w:rFonts w:ascii="Symbol" w:eastAsia="Symbol" w:hAnsi="Symbol" w:cs="Symbol"/>
          <w:sz w:val="28"/>
          <w:szCs w:val="28"/>
        </w:rPr>
      </w:pPr>
    </w:p>
    <w:p w:rsidR="00C73052" w:rsidRDefault="00DA0849">
      <w:pPr>
        <w:numPr>
          <w:ilvl w:val="0"/>
          <w:numId w:val="9"/>
        </w:numPr>
        <w:tabs>
          <w:tab w:val="left" w:pos="1254"/>
        </w:tabs>
        <w:spacing w:line="226" w:lineRule="auto"/>
        <w:ind w:left="260" w:right="20" w:firstLine="711"/>
        <w:rPr>
          <w:rFonts w:ascii="Symbol" w:eastAsia="Symbol" w:hAnsi="Symbol" w:cs="Symbol"/>
          <w:sz w:val="28"/>
          <w:szCs w:val="28"/>
        </w:rPr>
      </w:pPr>
      <w:r>
        <w:rPr>
          <w:rFonts w:eastAsia="Times New Roman"/>
          <w:sz w:val="28"/>
          <w:szCs w:val="28"/>
        </w:rPr>
        <w:t>осознавать ценность человеческой жизни, необходимость стремления к нравственному совершенствованию и духовному развитию;</w:t>
      </w:r>
    </w:p>
    <w:p w:rsidR="00C73052" w:rsidRDefault="00C73052">
      <w:pPr>
        <w:spacing w:line="36" w:lineRule="exact"/>
        <w:rPr>
          <w:rFonts w:ascii="Symbol" w:eastAsia="Symbol" w:hAnsi="Symbol" w:cs="Symbol"/>
          <w:sz w:val="28"/>
          <w:szCs w:val="28"/>
        </w:rPr>
      </w:pPr>
    </w:p>
    <w:p w:rsidR="00C73052" w:rsidRDefault="00DA0849">
      <w:pPr>
        <w:numPr>
          <w:ilvl w:val="0"/>
          <w:numId w:val="9"/>
        </w:numPr>
        <w:tabs>
          <w:tab w:val="left" w:pos="1254"/>
        </w:tabs>
        <w:spacing w:line="228" w:lineRule="auto"/>
        <w:ind w:left="260" w:right="20" w:firstLine="711"/>
        <w:jc w:val="both"/>
        <w:rPr>
          <w:rFonts w:ascii="Symbol" w:eastAsia="Symbol" w:hAnsi="Symbol" w:cs="Symbol"/>
          <w:sz w:val="28"/>
          <w:szCs w:val="28"/>
        </w:rPr>
      </w:pPr>
      <w:r>
        <w:rPr>
          <w:rFonts w:eastAsia="Times New Roman"/>
          <w:sz w:val="28"/>
          <w:szCs w:val="28"/>
        </w:rPr>
        <w:lastRenderedPageBreak/>
        <w:t xml:space="preserve">развивать первоначальные представления о традиционных религиях народов России (православии, исламе, буддизме, иудаизме), их роли </w:t>
      </w:r>
      <w:proofErr w:type="gramStart"/>
      <w:r>
        <w:rPr>
          <w:rFonts w:eastAsia="Times New Roman"/>
          <w:sz w:val="28"/>
          <w:szCs w:val="28"/>
        </w:rPr>
        <w:t>в</w:t>
      </w:r>
      <w:proofErr w:type="gramEnd"/>
    </w:p>
    <w:p w:rsidR="00C73052" w:rsidRDefault="00C73052">
      <w:pPr>
        <w:spacing w:line="16" w:lineRule="exact"/>
        <w:rPr>
          <w:rFonts w:ascii="Symbol" w:eastAsia="Symbol" w:hAnsi="Symbol" w:cs="Symbol"/>
          <w:sz w:val="28"/>
          <w:szCs w:val="28"/>
        </w:rPr>
      </w:pPr>
    </w:p>
    <w:p w:rsidR="00C73052" w:rsidRDefault="00DA0849">
      <w:pPr>
        <w:spacing w:line="236" w:lineRule="auto"/>
        <w:ind w:left="260" w:right="20"/>
        <w:jc w:val="both"/>
        <w:rPr>
          <w:rFonts w:ascii="Symbol" w:eastAsia="Symbol" w:hAnsi="Symbol" w:cs="Symbol"/>
          <w:sz w:val="28"/>
          <w:szCs w:val="28"/>
        </w:rPr>
      </w:pPr>
      <w:r>
        <w:rPr>
          <w:rFonts w:eastAsia="Times New Roman"/>
          <w:sz w:val="28"/>
          <w:szCs w:val="28"/>
        </w:rPr>
        <w:t>культуре, истории и современности, становлении российской государственности, российской светской (гражданской) этике, основанной на конституционных обязанностях, правах и свободах человека и гражданина в Российской Федерации;</w:t>
      </w:r>
    </w:p>
    <w:p w:rsidR="00C73052" w:rsidRDefault="00C73052">
      <w:pPr>
        <w:spacing w:line="39" w:lineRule="exact"/>
        <w:rPr>
          <w:rFonts w:ascii="Symbol" w:eastAsia="Symbol" w:hAnsi="Symbol" w:cs="Symbol"/>
          <w:sz w:val="28"/>
          <w:szCs w:val="28"/>
        </w:rPr>
      </w:pPr>
    </w:p>
    <w:p w:rsidR="00C73052" w:rsidRDefault="00DA0849">
      <w:pPr>
        <w:numPr>
          <w:ilvl w:val="0"/>
          <w:numId w:val="9"/>
        </w:numPr>
        <w:tabs>
          <w:tab w:val="left" w:pos="1254"/>
        </w:tabs>
        <w:spacing w:line="226" w:lineRule="auto"/>
        <w:ind w:left="260" w:right="20" w:firstLine="711"/>
        <w:rPr>
          <w:rFonts w:ascii="Symbol" w:eastAsia="Symbol" w:hAnsi="Symbol" w:cs="Symbol"/>
          <w:sz w:val="28"/>
          <w:szCs w:val="28"/>
        </w:rPr>
      </w:pPr>
      <w:r>
        <w:rPr>
          <w:rFonts w:eastAsia="Times New Roman"/>
          <w:sz w:val="28"/>
          <w:szCs w:val="28"/>
        </w:rPr>
        <w:t>ориентироваться в вопросах нравственного выбора на внутреннюю установку личности поступать согласно своей совести.</w:t>
      </w:r>
    </w:p>
    <w:p w:rsidR="00C73052" w:rsidRDefault="00C73052">
      <w:pPr>
        <w:spacing w:line="16" w:lineRule="exact"/>
        <w:rPr>
          <w:rFonts w:ascii="Symbol" w:eastAsia="Symbol" w:hAnsi="Symbol" w:cs="Symbol"/>
          <w:sz w:val="28"/>
          <w:szCs w:val="28"/>
        </w:rPr>
      </w:pPr>
    </w:p>
    <w:p w:rsidR="00C73052" w:rsidRDefault="00DA0849" w:rsidP="00EE3C2E">
      <w:pPr>
        <w:spacing w:line="232" w:lineRule="auto"/>
        <w:ind w:left="260" w:right="20" w:firstLine="711"/>
        <w:rPr>
          <w:rFonts w:ascii="Symbol" w:eastAsia="Symbol" w:hAnsi="Symbol" w:cs="Symbol"/>
          <w:sz w:val="28"/>
          <w:szCs w:val="28"/>
        </w:rPr>
      </w:pPr>
      <w:r>
        <w:rPr>
          <w:rFonts w:eastAsia="Times New Roman"/>
          <w:sz w:val="28"/>
          <w:szCs w:val="28"/>
        </w:rPr>
        <w:t>Предметная область ОДНКНР обеспечивает достижение следующих результатов:</w:t>
      </w:r>
    </w:p>
    <w:p w:rsidR="00C73052" w:rsidRDefault="00DA0849">
      <w:pPr>
        <w:numPr>
          <w:ilvl w:val="1"/>
          <w:numId w:val="9"/>
        </w:numPr>
        <w:tabs>
          <w:tab w:val="left" w:pos="1340"/>
        </w:tabs>
        <w:ind w:left="1340" w:hanging="360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Воспитание  способности  к  духовному  развитию,  нравственному</w:t>
      </w:r>
    </w:p>
    <w:p w:rsidR="00C73052" w:rsidRDefault="00C73052">
      <w:pPr>
        <w:spacing w:line="15" w:lineRule="exact"/>
        <w:rPr>
          <w:rFonts w:eastAsia="Times New Roman"/>
          <w:sz w:val="28"/>
          <w:szCs w:val="28"/>
        </w:rPr>
      </w:pPr>
    </w:p>
    <w:p w:rsidR="00C73052" w:rsidRDefault="00DA0849">
      <w:pPr>
        <w:spacing w:line="235" w:lineRule="auto"/>
        <w:ind w:left="1340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самосовершенствованию; воспитание веротерпимости, уважительного отношения к религиозным чувствам, взглядам людей или их отсутствию.</w:t>
      </w:r>
    </w:p>
    <w:p w:rsidR="00C73052" w:rsidRDefault="00C73052">
      <w:pPr>
        <w:spacing w:line="19" w:lineRule="exact"/>
        <w:rPr>
          <w:rFonts w:eastAsia="Times New Roman"/>
          <w:sz w:val="28"/>
          <w:szCs w:val="28"/>
        </w:rPr>
      </w:pPr>
    </w:p>
    <w:p w:rsidR="00C73052" w:rsidRPr="002B4944" w:rsidRDefault="00DA0849" w:rsidP="00B65577">
      <w:pPr>
        <w:numPr>
          <w:ilvl w:val="1"/>
          <w:numId w:val="9"/>
        </w:numPr>
        <w:tabs>
          <w:tab w:val="left" w:pos="1282"/>
        </w:tabs>
        <w:spacing w:line="234" w:lineRule="auto"/>
        <w:ind w:left="1340" w:right="20" w:hanging="360"/>
        <w:jc w:val="both"/>
        <w:rPr>
          <w:sz w:val="20"/>
          <w:szCs w:val="20"/>
        </w:rPr>
      </w:pPr>
      <w:r w:rsidRPr="002B4944">
        <w:rPr>
          <w:rFonts w:eastAsia="Times New Roman"/>
          <w:sz w:val="28"/>
          <w:szCs w:val="28"/>
        </w:rPr>
        <w:t>Знание основных норм морали, нравственных, духовных идеалов, хранимых в культурных традициях народов России, готовность на</w:t>
      </w:r>
      <w:r w:rsidR="002B4944">
        <w:rPr>
          <w:rFonts w:eastAsia="Times New Roman"/>
          <w:sz w:val="28"/>
          <w:szCs w:val="28"/>
        </w:rPr>
        <w:t xml:space="preserve"> </w:t>
      </w:r>
      <w:r w:rsidRPr="002B4944">
        <w:rPr>
          <w:rFonts w:eastAsia="Times New Roman"/>
          <w:sz w:val="28"/>
          <w:szCs w:val="28"/>
        </w:rPr>
        <w:t xml:space="preserve">их основе к сознательному самоограничению в поступках, поведении, расточительном </w:t>
      </w:r>
      <w:proofErr w:type="spellStart"/>
      <w:r w:rsidRPr="002B4944">
        <w:rPr>
          <w:rFonts w:eastAsia="Times New Roman"/>
          <w:sz w:val="28"/>
          <w:szCs w:val="28"/>
        </w:rPr>
        <w:t>потребительстве</w:t>
      </w:r>
      <w:proofErr w:type="spellEnd"/>
      <w:r w:rsidRPr="002B4944">
        <w:rPr>
          <w:rFonts w:eastAsia="Times New Roman"/>
          <w:sz w:val="28"/>
          <w:szCs w:val="28"/>
        </w:rPr>
        <w:t>.</w:t>
      </w:r>
    </w:p>
    <w:p w:rsidR="00C73052" w:rsidRDefault="00C73052">
      <w:pPr>
        <w:spacing w:line="15" w:lineRule="exact"/>
        <w:rPr>
          <w:sz w:val="20"/>
          <w:szCs w:val="20"/>
        </w:rPr>
      </w:pPr>
    </w:p>
    <w:p w:rsidR="00C73052" w:rsidRDefault="00DA0849">
      <w:pPr>
        <w:numPr>
          <w:ilvl w:val="1"/>
          <w:numId w:val="10"/>
        </w:numPr>
        <w:tabs>
          <w:tab w:val="left" w:pos="1282"/>
        </w:tabs>
        <w:spacing w:line="236" w:lineRule="auto"/>
        <w:ind w:left="1340" w:right="20" w:hanging="360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Формирование представлений об основах светской этики, культуры традиционных религий, их роли в развитии культуры и истории России и человечества, в становлении гражданского общества и российской государственности.</w:t>
      </w:r>
    </w:p>
    <w:p w:rsidR="00C73052" w:rsidRDefault="00C73052">
      <w:pPr>
        <w:spacing w:line="20" w:lineRule="exact"/>
        <w:rPr>
          <w:rFonts w:eastAsia="Times New Roman"/>
          <w:sz w:val="28"/>
          <w:szCs w:val="28"/>
        </w:rPr>
      </w:pPr>
    </w:p>
    <w:p w:rsidR="00C73052" w:rsidRDefault="00DA0849">
      <w:pPr>
        <w:numPr>
          <w:ilvl w:val="1"/>
          <w:numId w:val="10"/>
        </w:numPr>
        <w:tabs>
          <w:tab w:val="left" w:pos="1340"/>
        </w:tabs>
        <w:spacing w:line="234" w:lineRule="auto"/>
        <w:ind w:left="1340" w:hanging="360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Понимание значения нравственности, веры и религии в жизни человека, семьи и общества.</w:t>
      </w:r>
    </w:p>
    <w:p w:rsidR="00C73052" w:rsidRDefault="00C73052">
      <w:pPr>
        <w:spacing w:line="15" w:lineRule="exact"/>
        <w:rPr>
          <w:rFonts w:eastAsia="Times New Roman"/>
          <w:sz w:val="28"/>
          <w:szCs w:val="28"/>
        </w:rPr>
      </w:pPr>
    </w:p>
    <w:p w:rsidR="00C73052" w:rsidRDefault="00DA0849">
      <w:pPr>
        <w:numPr>
          <w:ilvl w:val="1"/>
          <w:numId w:val="10"/>
        </w:numPr>
        <w:tabs>
          <w:tab w:val="left" w:pos="1340"/>
        </w:tabs>
        <w:spacing w:line="236" w:lineRule="auto"/>
        <w:ind w:left="1340" w:right="20" w:hanging="360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Формирование представлений об исторической роли традиционных религий и гражданского общества в становлении российской государственности.</w:t>
      </w:r>
    </w:p>
    <w:p w:rsidR="00C73052" w:rsidRDefault="00C73052">
      <w:pPr>
        <w:spacing w:line="200" w:lineRule="exact"/>
        <w:rPr>
          <w:rFonts w:eastAsia="Times New Roman"/>
          <w:sz w:val="28"/>
          <w:szCs w:val="28"/>
        </w:rPr>
      </w:pPr>
    </w:p>
    <w:p w:rsidR="00C73052" w:rsidRDefault="00C73052">
      <w:pPr>
        <w:spacing w:line="343" w:lineRule="exact"/>
        <w:rPr>
          <w:rFonts w:eastAsia="Times New Roman"/>
          <w:sz w:val="28"/>
          <w:szCs w:val="28"/>
        </w:rPr>
      </w:pPr>
    </w:p>
    <w:p w:rsidR="00C73052" w:rsidRDefault="00DA0849">
      <w:pPr>
        <w:numPr>
          <w:ilvl w:val="2"/>
          <w:numId w:val="10"/>
        </w:numPr>
        <w:tabs>
          <w:tab w:val="left" w:pos="1317"/>
        </w:tabs>
        <w:spacing w:line="234" w:lineRule="auto"/>
        <w:ind w:left="400" w:right="80" w:firstLine="638"/>
        <w:jc w:val="both"/>
        <w:rPr>
          <w:rFonts w:eastAsia="Times New Roman"/>
          <w:b/>
          <w:bCs/>
          <w:sz w:val="28"/>
          <w:szCs w:val="28"/>
        </w:rPr>
      </w:pPr>
      <w:r>
        <w:rPr>
          <w:rFonts w:eastAsia="Times New Roman"/>
          <w:b/>
          <w:bCs/>
          <w:sz w:val="28"/>
          <w:szCs w:val="28"/>
        </w:rPr>
        <w:t>Оценка достижений учащихся, изучающих предметные области «Основы религиозных культур и светской этики» и «Основы духовно-</w:t>
      </w:r>
    </w:p>
    <w:p w:rsidR="00C73052" w:rsidRDefault="00DA0849">
      <w:pPr>
        <w:ind w:left="2300"/>
        <w:rPr>
          <w:rFonts w:eastAsia="Times New Roman"/>
          <w:b/>
          <w:bCs/>
          <w:sz w:val="28"/>
          <w:szCs w:val="28"/>
        </w:rPr>
      </w:pPr>
      <w:r>
        <w:rPr>
          <w:rFonts w:eastAsia="Times New Roman"/>
          <w:b/>
          <w:bCs/>
          <w:sz w:val="28"/>
          <w:szCs w:val="28"/>
        </w:rPr>
        <w:t>нравственной культуры народов России»</w:t>
      </w:r>
    </w:p>
    <w:p w:rsidR="00C73052" w:rsidRDefault="00C73052">
      <w:pPr>
        <w:spacing w:line="332" w:lineRule="exact"/>
        <w:rPr>
          <w:rFonts w:eastAsia="Times New Roman"/>
          <w:b/>
          <w:bCs/>
          <w:sz w:val="28"/>
          <w:szCs w:val="28"/>
        </w:rPr>
      </w:pPr>
    </w:p>
    <w:p w:rsidR="00C73052" w:rsidRDefault="00DA0849" w:rsidP="00A032A1">
      <w:pPr>
        <w:numPr>
          <w:ilvl w:val="0"/>
          <w:numId w:val="10"/>
        </w:numPr>
        <w:tabs>
          <w:tab w:val="left" w:pos="1278"/>
        </w:tabs>
        <w:spacing w:line="232" w:lineRule="auto"/>
        <w:ind w:left="260" w:right="20" w:firstLine="711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 xml:space="preserve">МБОУ </w:t>
      </w:r>
      <w:r w:rsidR="00EE3C2E">
        <w:rPr>
          <w:rFonts w:eastAsia="Times New Roman"/>
          <w:sz w:val="28"/>
          <w:szCs w:val="28"/>
        </w:rPr>
        <w:t>«</w:t>
      </w:r>
      <w:proofErr w:type="spellStart"/>
      <w:r w:rsidR="00A032A1">
        <w:rPr>
          <w:rFonts w:eastAsia="Times New Roman"/>
          <w:sz w:val="28"/>
          <w:szCs w:val="28"/>
        </w:rPr>
        <w:t>Старошешминская</w:t>
      </w:r>
      <w:proofErr w:type="spellEnd"/>
      <w:r w:rsidR="00A032A1">
        <w:rPr>
          <w:rFonts w:eastAsia="Times New Roman"/>
          <w:sz w:val="28"/>
          <w:szCs w:val="28"/>
        </w:rPr>
        <w:t xml:space="preserve"> СОШ</w:t>
      </w:r>
      <w:r w:rsidR="00EE3C2E">
        <w:rPr>
          <w:rFonts w:eastAsia="Times New Roman"/>
          <w:sz w:val="28"/>
          <w:szCs w:val="28"/>
        </w:rPr>
        <w:t>»</w:t>
      </w:r>
      <w:r w:rsidR="00A032A1">
        <w:rPr>
          <w:rFonts w:eastAsia="Times New Roman"/>
          <w:sz w:val="28"/>
          <w:szCs w:val="28"/>
        </w:rPr>
        <w:t xml:space="preserve"> НМР РТ</w:t>
      </w:r>
      <w:r w:rsidR="00BF5BF7">
        <w:rPr>
          <w:rFonts w:eastAsia="Times New Roman"/>
          <w:sz w:val="28"/>
          <w:szCs w:val="28"/>
        </w:rPr>
        <w:t xml:space="preserve"> изучение предметн</w:t>
      </w:r>
      <w:r>
        <w:rPr>
          <w:rFonts w:eastAsia="Times New Roman"/>
          <w:sz w:val="28"/>
          <w:szCs w:val="28"/>
        </w:rPr>
        <w:t>о</w:t>
      </w:r>
      <w:r w:rsidR="00BF5BF7">
        <w:rPr>
          <w:rFonts w:eastAsia="Times New Roman"/>
          <w:sz w:val="28"/>
          <w:szCs w:val="28"/>
        </w:rPr>
        <w:t>й области</w:t>
      </w:r>
      <w:r>
        <w:rPr>
          <w:rFonts w:eastAsia="Times New Roman"/>
          <w:sz w:val="28"/>
          <w:szCs w:val="28"/>
        </w:rPr>
        <w:t xml:space="preserve"> ОРК</w:t>
      </w:r>
      <w:r w:rsidR="00A032A1">
        <w:rPr>
          <w:rFonts w:eastAsia="Times New Roman"/>
          <w:sz w:val="28"/>
          <w:szCs w:val="28"/>
        </w:rPr>
        <w:t>И</w:t>
      </w:r>
      <w:r>
        <w:rPr>
          <w:rFonts w:eastAsia="Times New Roman"/>
          <w:sz w:val="28"/>
          <w:szCs w:val="28"/>
        </w:rPr>
        <w:t>СЭ</w:t>
      </w:r>
      <w:r w:rsidR="00BF5BF7">
        <w:rPr>
          <w:rFonts w:eastAsia="Times New Roman"/>
          <w:sz w:val="28"/>
          <w:szCs w:val="28"/>
        </w:rPr>
        <w:t xml:space="preserve"> является </w:t>
      </w:r>
      <w:proofErr w:type="spellStart"/>
      <w:r w:rsidR="00BF5BF7">
        <w:rPr>
          <w:rFonts w:eastAsia="Times New Roman"/>
          <w:sz w:val="28"/>
          <w:szCs w:val="28"/>
        </w:rPr>
        <w:t>безотметочным</w:t>
      </w:r>
      <w:proofErr w:type="spellEnd"/>
      <w:r w:rsidR="00BF5BF7">
        <w:rPr>
          <w:rFonts w:eastAsia="Times New Roman"/>
          <w:sz w:val="28"/>
          <w:szCs w:val="28"/>
        </w:rPr>
        <w:t xml:space="preserve"> в течени</w:t>
      </w:r>
      <w:proofErr w:type="gramStart"/>
      <w:r w:rsidR="00BF5BF7">
        <w:rPr>
          <w:rFonts w:eastAsia="Times New Roman"/>
          <w:sz w:val="28"/>
          <w:szCs w:val="28"/>
        </w:rPr>
        <w:t>и</w:t>
      </w:r>
      <w:proofErr w:type="gramEnd"/>
      <w:r w:rsidR="00BF5BF7">
        <w:rPr>
          <w:rFonts w:eastAsia="Times New Roman"/>
          <w:sz w:val="28"/>
          <w:szCs w:val="28"/>
        </w:rPr>
        <w:t xml:space="preserve"> всего учебного года.</w:t>
      </w:r>
      <w:r>
        <w:rPr>
          <w:rFonts w:eastAsia="Times New Roman"/>
          <w:sz w:val="28"/>
          <w:szCs w:val="28"/>
        </w:rPr>
        <w:t xml:space="preserve"> </w:t>
      </w:r>
    </w:p>
    <w:p w:rsidR="00FA6515" w:rsidRPr="00FA6515" w:rsidRDefault="00FA6515" w:rsidP="00FA6515">
      <w:pPr>
        <w:pStyle w:val="aa"/>
        <w:shd w:val="clear" w:color="auto" w:fill="FFFFFF"/>
        <w:ind w:left="284"/>
        <w:jc w:val="both"/>
        <w:rPr>
          <w:rFonts w:eastAsia="Times New Roman"/>
          <w:color w:val="000000"/>
          <w:sz w:val="28"/>
          <w:szCs w:val="28"/>
        </w:rPr>
      </w:pPr>
      <w:r>
        <w:rPr>
          <w:rFonts w:eastAsia="Times New Roman"/>
          <w:color w:val="000000"/>
          <w:sz w:val="28"/>
          <w:szCs w:val="28"/>
        </w:rPr>
        <w:t xml:space="preserve">         </w:t>
      </w:r>
      <w:r w:rsidRPr="00FA6515">
        <w:rPr>
          <w:rFonts w:eastAsia="Times New Roman"/>
          <w:color w:val="000000"/>
          <w:sz w:val="28"/>
          <w:szCs w:val="28"/>
        </w:rPr>
        <w:t>Оцениванию подлежат индивидуальные учебные достижения обучающихся (сравнение</w:t>
      </w:r>
      <w:r>
        <w:rPr>
          <w:rFonts w:eastAsia="Times New Roman"/>
          <w:color w:val="000000"/>
          <w:sz w:val="28"/>
          <w:szCs w:val="28"/>
        </w:rPr>
        <w:t xml:space="preserve"> </w:t>
      </w:r>
      <w:r w:rsidRPr="00FA6515">
        <w:rPr>
          <w:rFonts w:eastAsia="Times New Roman"/>
          <w:color w:val="000000"/>
          <w:sz w:val="28"/>
          <w:szCs w:val="28"/>
        </w:rPr>
        <w:t>сегодняшних достижений ребенка с его собственными вчерашними достижениями).</w:t>
      </w:r>
    </w:p>
    <w:p w:rsidR="00FA6515" w:rsidRPr="00FA6515" w:rsidRDefault="00FA6515" w:rsidP="00FA6515">
      <w:pPr>
        <w:pStyle w:val="aa"/>
        <w:shd w:val="clear" w:color="auto" w:fill="FFFFFF"/>
        <w:ind w:left="284"/>
        <w:jc w:val="both"/>
        <w:rPr>
          <w:rFonts w:eastAsia="Times New Roman"/>
          <w:color w:val="000000"/>
          <w:sz w:val="28"/>
          <w:szCs w:val="28"/>
        </w:rPr>
      </w:pPr>
      <w:r>
        <w:rPr>
          <w:rFonts w:eastAsia="Times New Roman"/>
          <w:color w:val="000000"/>
          <w:sz w:val="28"/>
          <w:szCs w:val="28"/>
        </w:rPr>
        <w:t xml:space="preserve">         </w:t>
      </w:r>
      <w:r w:rsidRPr="00FA6515">
        <w:rPr>
          <w:rFonts w:eastAsia="Times New Roman"/>
          <w:color w:val="000000"/>
          <w:sz w:val="28"/>
          <w:szCs w:val="28"/>
        </w:rPr>
        <w:t>Положительно оценивается каждый удавшийся шаг ребенка, попытка (даже неудачная)</w:t>
      </w:r>
      <w:r>
        <w:rPr>
          <w:rFonts w:eastAsia="Times New Roman"/>
          <w:color w:val="000000"/>
          <w:sz w:val="28"/>
          <w:szCs w:val="28"/>
        </w:rPr>
        <w:t xml:space="preserve"> </w:t>
      </w:r>
      <w:r w:rsidRPr="00FA6515">
        <w:rPr>
          <w:rFonts w:eastAsia="Times New Roman"/>
          <w:color w:val="000000"/>
          <w:sz w:val="28"/>
          <w:szCs w:val="28"/>
        </w:rPr>
        <w:t>самостоятельно найти ответ на вопрос. Оценке подлежит не только когнитивная составляющая</w:t>
      </w:r>
      <w:r>
        <w:rPr>
          <w:rFonts w:eastAsia="Times New Roman"/>
          <w:color w:val="000000"/>
          <w:sz w:val="28"/>
          <w:szCs w:val="28"/>
        </w:rPr>
        <w:t xml:space="preserve"> </w:t>
      </w:r>
      <w:r w:rsidRPr="00FA6515">
        <w:rPr>
          <w:rFonts w:eastAsia="Times New Roman"/>
          <w:color w:val="000000"/>
          <w:sz w:val="28"/>
          <w:szCs w:val="28"/>
        </w:rPr>
        <w:t>ответа, а прежде всего качество ответов: в чём ребёнок видит ценность того или иного жизненного</w:t>
      </w:r>
      <w:r>
        <w:rPr>
          <w:rFonts w:eastAsia="Times New Roman"/>
          <w:color w:val="000000"/>
          <w:sz w:val="28"/>
          <w:szCs w:val="28"/>
        </w:rPr>
        <w:t xml:space="preserve"> </w:t>
      </w:r>
      <w:r w:rsidRPr="00FA6515">
        <w:rPr>
          <w:rFonts w:eastAsia="Times New Roman"/>
          <w:color w:val="000000"/>
          <w:sz w:val="28"/>
          <w:szCs w:val="28"/>
        </w:rPr>
        <w:t>явления и насколько ярко и образно он может сформулировать, аргументировать свои мысли.</w:t>
      </w:r>
      <w:r>
        <w:rPr>
          <w:rFonts w:eastAsia="Times New Roman"/>
          <w:color w:val="000000"/>
          <w:sz w:val="28"/>
          <w:szCs w:val="28"/>
        </w:rPr>
        <w:t xml:space="preserve"> </w:t>
      </w:r>
      <w:r w:rsidRPr="00FA6515">
        <w:rPr>
          <w:rFonts w:eastAsia="Times New Roman"/>
          <w:color w:val="000000"/>
          <w:sz w:val="28"/>
          <w:szCs w:val="28"/>
        </w:rPr>
        <w:t>Необходимо поощрять любое проявление инициативы, желание высказаться, ответить на вопрос,</w:t>
      </w:r>
      <w:r>
        <w:rPr>
          <w:rFonts w:eastAsia="Times New Roman"/>
          <w:color w:val="000000"/>
          <w:sz w:val="28"/>
          <w:szCs w:val="28"/>
        </w:rPr>
        <w:t xml:space="preserve"> </w:t>
      </w:r>
      <w:r w:rsidRPr="00FA6515">
        <w:rPr>
          <w:rFonts w:eastAsia="Times New Roman"/>
          <w:color w:val="000000"/>
          <w:sz w:val="28"/>
          <w:szCs w:val="28"/>
        </w:rPr>
        <w:t>поработать у доски. Учить детей осуществлять самоконтроль: сравнивать свою работу с образцом,</w:t>
      </w:r>
    </w:p>
    <w:p w:rsidR="00FA6515" w:rsidRPr="00FA6515" w:rsidRDefault="00FA6515" w:rsidP="00FA6515">
      <w:pPr>
        <w:pStyle w:val="aa"/>
        <w:shd w:val="clear" w:color="auto" w:fill="FFFFFF"/>
        <w:ind w:left="284"/>
        <w:jc w:val="both"/>
        <w:rPr>
          <w:rFonts w:eastAsia="Times New Roman"/>
          <w:color w:val="000000"/>
          <w:sz w:val="28"/>
          <w:szCs w:val="28"/>
        </w:rPr>
      </w:pPr>
      <w:r w:rsidRPr="00FA6515">
        <w:rPr>
          <w:rFonts w:eastAsia="Times New Roman"/>
          <w:color w:val="000000"/>
          <w:sz w:val="28"/>
          <w:szCs w:val="28"/>
        </w:rPr>
        <w:lastRenderedPageBreak/>
        <w:t>находить ошибки устанавливать их причины, самому вносить исправления. Осуществление</w:t>
      </w:r>
      <w:r>
        <w:rPr>
          <w:rFonts w:eastAsia="Times New Roman"/>
          <w:color w:val="000000"/>
          <w:sz w:val="28"/>
          <w:szCs w:val="28"/>
        </w:rPr>
        <w:t xml:space="preserve"> </w:t>
      </w:r>
      <w:r w:rsidRPr="00FA6515">
        <w:rPr>
          <w:rFonts w:eastAsia="Times New Roman"/>
          <w:color w:val="000000"/>
          <w:sz w:val="28"/>
          <w:szCs w:val="28"/>
        </w:rPr>
        <w:t>информативной и регулируемой обратной связи с учащимися должно быть ориентировано на</w:t>
      </w:r>
      <w:r>
        <w:rPr>
          <w:rFonts w:eastAsia="Times New Roman"/>
          <w:color w:val="000000"/>
          <w:sz w:val="28"/>
          <w:szCs w:val="28"/>
        </w:rPr>
        <w:t xml:space="preserve"> </w:t>
      </w:r>
      <w:r w:rsidRPr="00FA6515">
        <w:rPr>
          <w:rFonts w:eastAsia="Times New Roman"/>
          <w:color w:val="000000"/>
          <w:sz w:val="28"/>
          <w:szCs w:val="28"/>
        </w:rPr>
        <w:t>успех, содействовать становлению и развитию самооценки. Оценивание должно быть направлено</w:t>
      </w:r>
    </w:p>
    <w:p w:rsidR="00FA6515" w:rsidRPr="00FA6515" w:rsidRDefault="00FA6515" w:rsidP="00FA6515">
      <w:pPr>
        <w:pStyle w:val="aa"/>
        <w:shd w:val="clear" w:color="auto" w:fill="FFFFFF"/>
        <w:ind w:left="284"/>
        <w:jc w:val="both"/>
        <w:rPr>
          <w:rFonts w:eastAsia="Times New Roman"/>
          <w:color w:val="000000"/>
          <w:sz w:val="28"/>
          <w:szCs w:val="28"/>
        </w:rPr>
      </w:pPr>
      <w:r w:rsidRPr="00FA6515">
        <w:rPr>
          <w:rFonts w:eastAsia="Times New Roman"/>
          <w:color w:val="000000"/>
          <w:sz w:val="28"/>
          <w:szCs w:val="28"/>
        </w:rPr>
        <w:t>на эффективное обучение ребенка.</w:t>
      </w:r>
    </w:p>
    <w:p w:rsidR="00FA6515" w:rsidRPr="00FA6515" w:rsidRDefault="00FA6515" w:rsidP="00FA6515">
      <w:pPr>
        <w:pStyle w:val="aa"/>
        <w:shd w:val="clear" w:color="auto" w:fill="FFFFFF"/>
        <w:ind w:left="284"/>
        <w:jc w:val="both"/>
        <w:rPr>
          <w:rFonts w:eastAsia="Times New Roman"/>
          <w:color w:val="000000"/>
          <w:sz w:val="28"/>
          <w:szCs w:val="28"/>
        </w:rPr>
      </w:pPr>
      <w:r>
        <w:rPr>
          <w:rFonts w:eastAsia="Times New Roman"/>
          <w:color w:val="000000"/>
          <w:sz w:val="28"/>
          <w:szCs w:val="28"/>
        </w:rPr>
        <w:t xml:space="preserve">           </w:t>
      </w:r>
      <w:r w:rsidRPr="00FA6515">
        <w:rPr>
          <w:rFonts w:eastAsia="Times New Roman"/>
          <w:color w:val="000000"/>
          <w:sz w:val="28"/>
          <w:szCs w:val="28"/>
        </w:rPr>
        <w:t xml:space="preserve"> По ОРКСЭ контрольные работы не проводятся. Для оперативного контроля</w:t>
      </w:r>
      <w:r>
        <w:rPr>
          <w:rFonts w:eastAsia="Times New Roman"/>
          <w:color w:val="000000"/>
          <w:sz w:val="28"/>
          <w:szCs w:val="28"/>
        </w:rPr>
        <w:t xml:space="preserve"> </w:t>
      </w:r>
      <w:r w:rsidRPr="00FA6515">
        <w:rPr>
          <w:rFonts w:eastAsia="Times New Roman"/>
          <w:color w:val="000000"/>
          <w:sz w:val="28"/>
          <w:szCs w:val="28"/>
        </w:rPr>
        <w:t>знаний и умений по курсу можно использовать систематизированные упражнения</w:t>
      </w:r>
      <w:r>
        <w:rPr>
          <w:rFonts w:eastAsia="Times New Roman"/>
          <w:color w:val="000000"/>
          <w:sz w:val="28"/>
          <w:szCs w:val="28"/>
        </w:rPr>
        <w:t xml:space="preserve">, </w:t>
      </w:r>
      <w:r w:rsidRPr="00FA6515">
        <w:rPr>
          <w:rFonts w:eastAsia="Times New Roman"/>
          <w:color w:val="000000"/>
          <w:sz w:val="28"/>
          <w:szCs w:val="28"/>
        </w:rPr>
        <w:t>творческие работы.</w:t>
      </w:r>
    </w:p>
    <w:p w:rsidR="00FA6515" w:rsidRDefault="00FA6515" w:rsidP="00FA6515">
      <w:pPr>
        <w:pStyle w:val="aa"/>
        <w:shd w:val="clear" w:color="auto" w:fill="FFFFFF"/>
        <w:ind w:left="284"/>
        <w:jc w:val="both"/>
        <w:rPr>
          <w:rFonts w:eastAsia="Times New Roman"/>
          <w:color w:val="000000"/>
          <w:sz w:val="28"/>
          <w:szCs w:val="28"/>
        </w:rPr>
      </w:pPr>
      <w:r>
        <w:rPr>
          <w:rFonts w:eastAsia="Times New Roman"/>
          <w:color w:val="000000"/>
          <w:sz w:val="28"/>
          <w:szCs w:val="28"/>
        </w:rPr>
        <w:t xml:space="preserve">            </w:t>
      </w:r>
      <w:proofErr w:type="spellStart"/>
      <w:r w:rsidRPr="00FA6515">
        <w:rPr>
          <w:rFonts w:eastAsia="Times New Roman"/>
          <w:color w:val="000000"/>
          <w:sz w:val="28"/>
          <w:szCs w:val="28"/>
        </w:rPr>
        <w:t>Критериальной</w:t>
      </w:r>
      <w:proofErr w:type="spellEnd"/>
      <w:r w:rsidRPr="00FA6515">
        <w:rPr>
          <w:rFonts w:eastAsia="Times New Roman"/>
          <w:color w:val="000000"/>
          <w:sz w:val="28"/>
          <w:szCs w:val="28"/>
        </w:rPr>
        <w:t xml:space="preserve"> базой определения успешности обучения является выполнение требований</w:t>
      </w:r>
      <w:r>
        <w:rPr>
          <w:rFonts w:eastAsia="Times New Roman"/>
          <w:color w:val="000000"/>
          <w:sz w:val="28"/>
          <w:szCs w:val="28"/>
        </w:rPr>
        <w:t xml:space="preserve"> </w:t>
      </w:r>
      <w:r w:rsidRPr="00FA6515">
        <w:rPr>
          <w:rFonts w:eastAsia="Times New Roman"/>
          <w:color w:val="000000"/>
          <w:sz w:val="28"/>
          <w:szCs w:val="28"/>
        </w:rPr>
        <w:t>к уровню подготовки изучающих учебный предмет «Основы религиозных культур и светской</w:t>
      </w:r>
      <w:r>
        <w:rPr>
          <w:rFonts w:eastAsia="Times New Roman"/>
          <w:color w:val="000000"/>
          <w:sz w:val="28"/>
          <w:szCs w:val="28"/>
        </w:rPr>
        <w:t xml:space="preserve"> </w:t>
      </w:r>
      <w:r w:rsidRPr="00FA6515">
        <w:rPr>
          <w:rFonts w:eastAsia="Times New Roman"/>
          <w:color w:val="000000"/>
          <w:sz w:val="28"/>
          <w:szCs w:val="28"/>
        </w:rPr>
        <w:t xml:space="preserve">этики». </w:t>
      </w:r>
    </w:p>
    <w:p w:rsidR="00FA6515" w:rsidRPr="00FA6515" w:rsidRDefault="00FA6515" w:rsidP="00FA6515">
      <w:pPr>
        <w:shd w:val="clear" w:color="auto" w:fill="FFFFFF"/>
        <w:ind w:left="284"/>
        <w:jc w:val="both"/>
        <w:rPr>
          <w:rFonts w:eastAsia="Times New Roman"/>
          <w:color w:val="000000"/>
          <w:sz w:val="28"/>
          <w:szCs w:val="28"/>
        </w:rPr>
      </w:pPr>
      <w:r>
        <w:rPr>
          <w:rFonts w:eastAsia="Times New Roman"/>
          <w:color w:val="000000"/>
          <w:sz w:val="28"/>
          <w:szCs w:val="28"/>
        </w:rPr>
        <w:t xml:space="preserve">            </w:t>
      </w:r>
      <w:r w:rsidRPr="00FA6515">
        <w:rPr>
          <w:rFonts w:eastAsia="Times New Roman"/>
          <w:color w:val="000000"/>
          <w:sz w:val="28"/>
          <w:szCs w:val="28"/>
        </w:rPr>
        <w:t>Исходя из требований к уровню подготовки, в обязательную часть могут быть включены:</w:t>
      </w:r>
    </w:p>
    <w:p w:rsidR="00FA6515" w:rsidRPr="00FA6515" w:rsidRDefault="00FA6515" w:rsidP="00FA6515">
      <w:pPr>
        <w:shd w:val="clear" w:color="auto" w:fill="FFFFFF"/>
        <w:ind w:left="284"/>
        <w:jc w:val="both"/>
        <w:rPr>
          <w:rFonts w:eastAsia="Times New Roman"/>
          <w:color w:val="000000"/>
          <w:sz w:val="28"/>
          <w:szCs w:val="28"/>
        </w:rPr>
      </w:pPr>
      <w:r w:rsidRPr="00FA6515">
        <w:rPr>
          <w:rFonts w:eastAsia="Times New Roman"/>
          <w:color w:val="000000"/>
          <w:sz w:val="28"/>
          <w:szCs w:val="28"/>
        </w:rPr>
        <w:t>- практическое задание, выполненное на уроке (не менее одного в четверть);</w:t>
      </w:r>
    </w:p>
    <w:p w:rsidR="00FA6515" w:rsidRPr="00FA6515" w:rsidRDefault="00FA6515" w:rsidP="00FA6515">
      <w:pPr>
        <w:shd w:val="clear" w:color="auto" w:fill="FFFFFF"/>
        <w:ind w:left="284"/>
        <w:jc w:val="both"/>
        <w:rPr>
          <w:rFonts w:eastAsia="Times New Roman"/>
          <w:color w:val="000000"/>
          <w:sz w:val="28"/>
          <w:szCs w:val="28"/>
        </w:rPr>
      </w:pPr>
      <w:r w:rsidRPr="00FA6515">
        <w:rPr>
          <w:rFonts w:eastAsia="Times New Roman"/>
          <w:color w:val="000000"/>
          <w:sz w:val="28"/>
          <w:szCs w:val="28"/>
        </w:rPr>
        <w:t>- выполненное и оформленное домашнее задание (не менее одного раза в полугодие);</w:t>
      </w:r>
    </w:p>
    <w:p w:rsidR="00FA6515" w:rsidRPr="00FA6515" w:rsidRDefault="00FA6515" w:rsidP="00FA6515">
      <w:pPr>
        <w:shd w:val="clear" w:color="auto" w:fill="FFFFFF"/>
        <w:ind w:left="284"/>
        <w:jc w:val="both"/>
        <w:rPr>
          <w:rFonts w:eastAsia="Times New Roman"/>
          <w:color w:val="000000"/>
          <w:sz w:val="28"/>
          <w:szCs w:val="28"/>
        </w:rPr>
      </w:pPr>
      <w:r w:rsidRPr="00FA6515">
        <w:rPr>
          <w:rFonts w:eastAsia="Times New Roman"/>
          <w:color w:val="000000"/>
          <w:sz w:val="28"/>
          <w:szCs w:val="28"/>
        </w:rPr>
        <w:t>- подготовленное и оформленное сообщение по заданной или выбранной самостоятельно</w:t>
      </w:r>
      <w:r>
        <w:rPr>
          <w:rFonts w:eastAsia="Times New Roman"/>
          <w:color w:val="000000"/>
          <w:sz w:val="28"/>
          <w:szCs w:val="28"/>
        </w:rPr>
        <w:t xml:space="preserve"> </w:t>
      </w:r>
      <w:r w:rsidRPr="00FA6515">
        <w:rPr>
          <w:rFonts w:eastAsia="Times New Roman"/>
          <w:color w:val="000000"/>
          <w:sz w:val="28"/>
          <w:szCs w:val="28"/>
        </w:rPr>
        <w:t>теме (не менее одного раза в полугодие);</w:t>
      </w:r>
    </w:p>
    <w:p w:rsidR="00FA6515" w:rsidRPr="00FA6515" w:rsidRDefault="00FA6515" w:rsidP="00FA6515">
      <w:pPr>
        <w:shd w:val="clear" w:color="auto" w:fill="FFFFFF"/>
        <w:ind w:left="284"/>
        <w:jc w:val="both"/>
        <w:rPr>
          <w:rFonts w:eastAsia="Times New Roman"/>
          <w:color w:val="000000"/>
          <w:sz w:val="28"/>
          <w:szCs w:val="28"/>
        </w:rPr>
      </w:pPr>
      <w:r w:rsidRPr="00FA6515">
        <w:rPr>
          <w:rFonts w:eastAsia="Times New Roman"/>
          <w:color w:val="000000"/>
          <w:sz w:val="28"/>
          <w:szCs w:val="28"/>
        </w:rPr>
        <w:t>- выполненная и оформленная индивидуально или в группе творческая работа, проект (не</w:t>
      </w:r>
      <w:r>
        <w:rPr>
          <w:rFonts w:eastAsia="Times New Roman"/>
          <w:color w:val="000000"/>
          <w:sz w:val="28"/>
          <w:szCs w:val="28"/>
        </w:rPr>
        <w:t xml:space="preserve"> </w:t>
      </w:r>
      <w:r w:rsidRPr="00FA6515">
        <w:rPr>
          <w:rFonts w:eastAsia="Times New Roman"/>
          <w:color w:val="000000"/>
          <w:sz w:val="28"/>
          <w:szCs w:val="28"/>
        </w:rPr>
        <w:t>менее одного раза в год).</w:t>
      </w:r>
    </w:p>
    <w:p w:rsidR="00BF5BF7" w:rsidRPr="00EE3C2E" w:rsidRDefault="00FA6515" w:rsidP="00FA6515">
      <w:pPr>
        <w:shd w:val="clear" w:color="auto" w:fill="FFFFFF"/>
        <w:ind w:left="284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color w:val="000000"/>
          <w:sz w:val="28"/>
          <w:szCs w:val="28"/>
        </w:rPr>
        <w:t xml:space="preserve">           При изучение предметной области «Основы духовно-нравственной культуры народов России» </w:t>
      </w:r>
      <w:proofErr w:type="gramStart"/>
      <w:r>
        <w:rPr>
          <w:rFonts w:eastAsia="Times New Roman"/>
          <w:color w:val="000000"/>
          <w:sz w:val="28"/>
          <w:szCs w:val="28"/>
        </w:rPr>
        <w:t>обучающимся</w:t>
      </w:r>
      <w:proofErr w:type="gramEnd"/>
      <w:r>
        <w:rPr>
          <w:rFonts w:eastAsia="Times New Roman"/>
          <w:color w:val="000000"/>
          <w:sz w:val="28"/>
          <w:szCs w:val="28"/>
        </w:rPr>
        <w:t xml:space="preserve"> выставляются отметки в течение всего учебного. Итоговая оценка по предмету «ОДНКНР» выставляется в документ об основном общем образовании</w:t>
      </w:r>
      <w:r w:rsidR="00C330B6">
        <w:rPr>
          <w:rFonts w:eastAsia="Times New Roman"/>
          <w:color w:val="000000"/>
          <w:sz w:val="28"/>
          <w:szCs w:val="28"/>
        </w:rPr>
        <w:t>. Оценивание ответов учащихся осуществляется по критериям оценивания знаний обучающихся, соответствующим ООП ООО МБОУ «</w:t>
      </w:r>
      <w:proofErr w:type="spellStart"/>
      <w:r w:rsidR="00C330B6">
        <w:rPr>
          <w:rFonts w:eastAsia="Times New Roman"/>
          <w:color w:val="000000"/>
          <w:sz w:val="28"/>
          <w:szCs w:val="28"/>
        </w:rPr>
        <w:t>Старошешминская</w:t>
      </w:r>
      <w:proofErr w:type="spellEnd"/>
      <w:r w:rsidR="00C330B6">
        <w:rPr>
          <w:rFonts w:eastAsia="Times New Roman"/>
          <w:color w:val="000000"/>
          <w:sz w:val="28"/>
          <w:szCs w:val="28"/>
        </w:rPr>
        <w:t xml:space="preserve"> СОШ» НМР РТ. </w:t>
      </w:r>
      <w:r>
        <w:rPr>
          <w:rFonts w:eastAsia="Times New Roman"/>
          <w:color w:val="000000"/>
          <w:sz w:val="28"/>
          <w:szCs w:val="28"/>
        </w:rPr>
        <w:t xml:space="preserve"> </w:t>
      </w:r>
    </w:p>
    <w:p w:rsidR="00C73052" w:rsidRDefault="00A032A1">
      <w:pPr>
        <w:numPr>
          <w:ilvl w:val="0"/>
          <w:numId w:val="10"/>
        </w:numPr>
        <w:tabs>
          <w:tab w:val="left" w:pos="1326"/>
        </w:tabs>
        <w:spacing w:line="239" w:lineRule="auto"/>
        <w:ind w:left="260" w:firstLine="711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конце учебного года</w:t>
      </w:r>
      <w:r w:rsidR="00C330B6">
        <w:rPr>
          <w:rFonts w:eastAsia="Times New Roman"/>
          <w:sz w:val="28"/>
          <w:szCs w:val="28"/>
        </w:rPr>
        <w:t xml:space="preserve"> по </w:t>
      </w:r>
      <w:proofErr w:type="gramStart"/>
      <w:r w:rsidR="00C330B6">
        <w:rPr>
          <w:rFonts w:eastAsia="Times New Roman"/>
          <w:sz w:val="28"/>
          <w:szCs w:val="28"/>
        </w:rPr>
        <w:t>обоим</w:t>
      </w:r>
      <w:proofErr w:type="gramEnd"/>
      <w:r w:rsidR="00C330B6">
        <w:rPr>
          <w:rFonts w:eastAsia="Times New Roman"/>
          <w:sz w:val="28"/>
          <w:szCs w:val="28"/>
        </w:rPr>
        <w:t xml:space="preserve"> предметным областям</w:t>
      </w:r>
      <w:r>
        <w:rPr>
          <w:rFonts w:eastAsia="Times New Roman"/>
          <w:sz w:val="28"/>
          <w:szCs w:val="28"/>
        </w:rPr>
        <w:t xml:space="preserve"> учащиеся проходят промежуточную аттестацию в формах, установленных «Положением о формах, периодичности и порядке текущего контроля</w:t>
      </w:r>
      <w:r w:rsidR="00590DF9">
        <w:rPr>
          <w:rFonts w:eastAsia="Times New Roman"/>
          <w:sz w:val="28"/>
          <w:szCs w:val="28"/>
        </w:rPr>
        <w:t xml:space="preserve"> и промежуточной аттестации обучающихся».</w:t>
      </w:r>
      <w:r w:rsidR="00DA0849">
        <w:rPr>
          <w:rFonts w:eastAsia="Times New Roman"/>
          <w:sz w:val="28"/>
          <w:szCs w:val="28"/>
        </w:rPr>
        <w:t xml:space="preserve"> </w:t>
      </w:r>
    </w:p>
    <w:p w:rsidR="00C73052" w:rsidRDefault="00C73052">
      <w:pPr>
        <w:spacing w:line="15" w:lineRule="exact"/>
        <w:rPr>
          <w:rFonts w:eastAsia="Times New Roman"/>
          <w:sz w:val="28"/>
          <w:szCs w:val="28"/>
        </w:rPr>
      </w:pPr>
    </w:p>
    <w:p w:rsidR="00C73052" w:rsidRDefault="00C73052">
      <w:pPr>
        <w:spacing w:line="200" w:lineRule="exact"/>
        <w:rPr>
          <w:sz w:val="20"/>
          <w:szCs w:val="20"/>
        </w:rPr>
      </w:pPr>
    </w:p>
    <w:p w:rsidR="00C73052" w:rsidRDefault="00C73052">
      <w:pPr>
        <w:spacing w:line="200" w:lineRule="exact"/>
        <w:rPr>
          <w:sz w:val="20"/>
          <w:szCs w:val="20"/>
        </w:rPr>
      </w:pPr>
    </w:p>
    <w:p w:rsidR="00C73052" w:rsidRDefault="00C73052">
      <w:pPr>
        <w:spacing w:line="200" w:lineRule="exact"/>
        <w:rPr>
          <w:sz w:val="20"/>
          <w:szCs w:val="20"/>
        </w:rPr>
      </w:pPr>
    </w:p>
    <w:p w:rsidR="00C73052" w:rsidRDefault="00C73052">
      <w:pPr>
        <w:spacing w:line="200" w:lineRule="exact"/>
        <w:rPr>
          <w:sz w:val="20"/>
          <w:szCs w:val="20"/>
        </w:rPr>
      </w:pPr>
    </w:p>
    <w:p w:rsidR="00C73052" w:rsidRDefault="00C73052">
      <w:pPr>
        <w:spacing w:line="200" w:lineRule="exact"/>
        <w:rPr>
          <w:sz w:val="20"/>
          <w:szCs w:val="20"/>
        </w:rPr>
      </w:pPr>
    </w:p>
    <w:p w:rsidR="00C73052" w:rsidRDefault="00C73052">
      <w:pPr>
        <w:spacing w:line="200" w:lineRule="exact"/>
        <w:rPr>
          <w:sz w:val="20"/>
          <w:szCs w:val="20"/>
        </w:rPr>
      </w:pPr>
    </w:p>
    <w:p w:rsidR="00C73052" w:rsidRDefault="00C73052">
      <w:pPr>
        <w:spacing w:line="200" w:lineRule="exact"/>
        <w:rPr>
          <w:sz w:val="20"/>
          <w:szCs w:val="20"/>
        </w:rPr>
      </w:pPr>
    </w:p>
    <w:p w:rsidR="00C73052" w:rsidRDefault="00C73052">
      <w:pPr>
        <w:spacing w:line="200" w:lineRule="exact"/>
        <w:rPr>
          <w:sz w:val="20"/>
          <w:szCs w:val="20"/>
        </w:rPr>
      </w:pPr>
    </w:p>
    <w:p w:rsidR="00C73052" w:rsidRDefault="00C73052">
      <w:pPr>
        <w:spacing w:line="200" w:lineRule="exact"/>
        <w:rPr>
          <w:sz w:val="20"/>
          <w:szCs w:val="20"/>
        </w:rPr>
      </w:pPr>
    </w:p>
    <w:p w:rsidR="00C73052" w:rsidRDefault="00C73052">
      <w:pPr>
        <w:spacing w:line="200" w:lineRule="exact"/>
        <w:rPr>
          <w:sz w:val="20"/>
          <w:szCs w:val="20"/>
        </w:rPr>
      </w:pPr>
    </w:p>
    <w:p w:rsidR="00C73052" w:rsidRDefault="00C73052">
      <w:pPr>
        <w:spacing w:line="200" w:lineRule="exact"/>
        <w:rPr>
          <w:sz w:val="20"/>
          <w:szCs w:val="20"/>
        </w:rPr>
      </w:pPr>
    </w:p>
    <w:p w:rsidR="00C73052" w:rsidRDefault="00C73052">
      <w:pPr>
        <w:spacing w:line="200" w:lineRule="exact"/>
        <w:rPr>
          <w:sz w:val="20"/>
          <w:szCs w:val="20"/>
        </w:rPr>
      </w:pPr>
    </w:p>
    <w:p w:rsidR="00C73052" w:rsidRDefault="00C73052">
      <w:pPr>
        <w:spacing w:line="200" w:lineRule="exact"/>
        <w:rPr>
          <w:sz w:val="20"/>
          <w:szCs w:val="20"/>
        </w:rPr>
      </w:pPr>
    </w:p>
    <w:p w:rsidR="00C73052" w:rsidRDefault="00C73052">
      <w:pPr>
        <w:spacing w:line="200" w:lineRule="exact"/>
        <w:rPr>
          <w:sz w:val="20"/>
          <w:szCs w:val="20"/>
        </w:rPr>
      </w:pPr>
    </w:p>
    <w:p w:rsidR="00C73052" w:rsidRDefault="00C73052">
      <w:pPr>
        <w:spacing w:line="200" w:lineRule="exact"/>
        <w:rPr>
          <w:sz w:val="20"/>
          <w:szCs w:val="20"/>
        </w:rPr>
      </w:pPr>
    </w:p>
    <w:p w:rsidR="001432B7" w:rsidRDefault="001432B7">
      <w:pPr>
        <w:spacing w:line="200" w:lineRule="exact"/>
        <w:rPr>
          <w:sz w:val="20"/>
          <w:szCs w:val="20"/>
        </w:rPr>
      </w:pPr>
    </w:p>
    <w:p w:rsidR="001432B7" w:rsidRDefault="001432B7">
      <w:pPr>
        <w:spacing w:line="200" w:lineRule="exact"/>
        <w:rPr>
          <w:sz w:val="20"/>
          <w:szCs w:val="20"/>
        </w:rPr>
      </w:pPr>
    </w:p>
    <w:p w:rsidR="001432B7" w:rsidRDefault="001432B7">
      <w:pPr>
        <w:spacing w:line="200" w:lineRule="exact"/>
        <w:rPr>
          <w:sz w:val="20"/>
          <w:szCs w:val="20"/>
        </w:rPr>
      </w:pPr>
    </w:p>
    <w:p w:rsidR="001432B7" w:rsidRDefault="001432B7">
      <w:pPr>
        <w:spacing w:line="200" w:lineRule="exact"/>
        <w:rPr>
          <w:sz w:val="20"/>
          <w:szCs w:val="20"/>
        </w:rPr>
      </w:pPr>
    </w:p>
    <w:p w:rsidR="001432B7" w:rsidRDefault="001432B7">
      <w:pPr>
        <w:spacing w:line="200" w:lineRule="exact"/>
        <w:rPr>
          <w:sz w:val="20"/>
          <w:szCs w:val="20"/>
        </w:rPr>
      </w:pPr>
    </w:p>
    <w:p w:rsidR="001432B7" w:rsidRDefault="001432B7">
      <w:pPr>
        <w:spacing w:line="200" w:lineRule="exact"/>
        <w:rPr>
          <w:sz w:val="20"/>
          <w:szCs w:val="20"/>
        </w:rPr>
      </w:pPr>
    </w:p>
    <w:p w:rsidR="001432B7" w:rsidRDefault="001432B7">
      <w:pPr>
        <w:spacing w:line="200" w:lineRule="exact"/>
        <w:rPr>
          <w:sz w:val="20"/>
          <w:szCs w:val="20"/>
        </w:rPr>
      </w:pPr>
    </w:p>
    <w:p w:rsidR="001432B7" w:rsidRDefault="001432B7">
      <w:pPr>
        <w:spacing w:line="200" w:lineRule="exact"/>
        <w:rPr>
          <w:sz w:val="20"/>
          <w:szCs w:val="20"/>
        </w:rPr>
      </w:pPr>
    </w:p>
    <w:p w:rsidR="001432B7" w:rsidRDefault="001432B7">
      <w:pPr>
        <w:spacing w:line="200" w:lineRule="exact"/>
        <w:rPr>
          <w:sz w:val="20"/>
          <w:szCs w:val="20"/>
        </w:rPr>
      </w:pPr>
    </w:p>
    <w:p w:rsidR="001432B7" w:rsidRDefault="001432B7">
      <w:pPr>
        <w:spacing w:line="200" w:lineRule="exact"/>
        <w:rPr>
          <w:sz w:val="20"/>
          <w:szCs w:val="20"/>
        </w:rPr>
      </w:pPr>
    </w:p>
    <w:p w:rsidR="001432B7" w:rsidRDefault="001432B7">
      <w:pPr>
        <w:spacing w:line="200" w:lineRule="exact"/>
        <w:rPr>
          <w:sz w:val="20"/>
          <w:szCs w:val="20"/>
        </w:rPr>
      </w:pPr>
    </w:p>
    <w:p w:rsidR="001432B7" w:rsidRDefault="001432B7">
      <w:pPr>
        <w:spacing w:line="200" w:lineRule="exact"/>
        <w:rPr>
          <w:sz w:val="20"/>
          <w:szCs w:val="20"/>
        </w:rPr>
      </w:pPr>
    </w:p>
    <w:p w:rsidR="001432B7" w:rsidRDefault="001432B7">
      <w:pPr>
        <w:spacing w:line="200" w:lineRule="exact"/>
        <w:rPr>
          <w:sz w:val="20"/>
          <w:szCs w:val="20"/>
        </w:rPr>
      </w:pPr>
    </w:p>
    <w:p w:rsidR="001432B7" w:rsidRDefault="001432B7">
      <w:pPr>
        <w:spacing w:line="200" w:lineRule="exact"/>
        <w:rPr>
          <w:sz w:val="20"/>
          <w:szCs w:val="20"/>
        </w:rPr>
      </w:pPr>
    </w:p>
    <w:p w:rsidR="001432B7" w:rsidRDefault="001432B7">
      <w:pPr>
        <w:spacing w:line="200" w:lineRule="exact"/>
        <w:rPr>
          <w:sz w:val="20"/>
          <w:szCs w:val="20"/>
        </w:rPr>
      </w:pPr>
    </w:p>
    <w:p w:rsidR="001432B7" w:rsidRDefault="001432B7">
      <w:pPr>
        <w:spacing w:line="200" w:lineRule="exact"/>
        <w:rPr>
          <w:sz w:val="20"/>
          <w:szCs w:val="20"/>
        </w:rPr>
      </w:pPr>
    </w:p>
    <w:p w:rsidR="001432B7" w:rsidRDefault="001432B7">
      <w:pPr>
        <w:spacing w:line="200" w:lineRule="exact"/>
        <w:rPr>
          <w:sz w:val="20"/>
          <w:szCs w:val="20"/>
        </w:rPr>
      </w:pPr>
    </w:p>
    <w:p w:rsidR="001432B7" w:rsidRDefault="001432B7">
      <w:pPr>
        <w:spacing w:line="200" w:lineRule="exact"/>
        <w:rPr>
          <w:sz w:val="20"/>
          <w:szCs w:val="20"/>
        </w:rPr>
      </w:pPr>
    </w:p>
    <w:p w:rsidR="001432B7" w:rsidRDefault="001432B7">
      <w:pPr>
        <w:spacing w:line="200" w:lineRule="exact"/>
        <w:rPr>
          <w:sz w:val="20"/>
          <w:szCs w:val="20"/>
        </w:rPr>
      </w:pPr>
    </w:p>
    <w:p w:rsidR="00C73052" w:rsidRDefault="00C73052">
      <w:pPr>
        <w:spacing w:line="200" w:lineRule="exact"/>
        <w:rPr>
          <w:sz w:val="20"/>
          <w:szCs w:val="20"/>
        </w:rPr>
      </w:pPr>
    </w:p>
    <w:p w:rsidR="00C73052" w:rsidRDefault="00C73052">
      <w:pPr>
        <w:spacing w:line="200" w:lineRule="exact"/>
        <w:rPr>
          <w:sz w:val="20"/>
          <w:szCs w:val="20"/>
        </w:rPr>
      </w:pPr>
    </w:p>
    <w:p w:rsidR="00C73052" w:rsidRDefault="00C73052">
      <w:pPr>
        <w:sectPr w:rsidR="00C73052" w:rsidSect="001432B7">
          <w:pgSz w:w="11900" w:h="16838" w:code="9"/>
          <w:pgMar w:top="851" w:right="844" w:bottom="851" w:left="1440" w:header="0" w:footer="0" w:gutter="0"/>
          <w:cols w:space="720" w:equalWidth="0">
            <w:col w:w="9620"/>
          </w:cols>
        </w:sectPr>
      </w:pPr>
    </w:p>
    <w:p w:rsidR="00A8081D" w:rsidRDefault="00A8081D"/>
    <w:sectPr w:rsidR="00A8081D" w:rsidSect="002B4944">
      <w:pgSz w:w="11900" w:h="16838" w:code="9"/>
      <w:pgMar w:top="851" w:right="1440" w:bottom="851" w:left="1440" w:header="0" w:footer="0" w:gutter="0"/>
      <w:cols w: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0787B" w:rsidRDefault="00D0787B" w:rsidP="009035F8">
      <w:r>
        <w:separator/>
      </w:r>
    </w:p>
  </w:endnote>
  <w:endnote w:type="continuationSeparator" w:id="0">
    <w:p w:rsidR="00D0787B" w:rsidRDefault="00D0787B" w:rsidP="009035F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0787B" w:rsidRDefault="00D0787B" w:rsidP="009035F8">
      <w:r>
        <w:separator/>
      </w:r>
    </w:p>
  </w:footnote>
  <w:footnote w:type="continuationSeparator" w:id="0">
    <w:p w:rsidR="00D0787B" w:rsidRDefault="00D0787B" w:rsidP="009035F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1EB"/>
    <w:multiLevelType w:val="hybridMultilevel"/>
    <w:tmpl w:val="67D23B38"/>
    <w:lvl w:ilvl="0" w:tplc="285829C0">
      <w:start w:val="1"/>
      <w:numFmt w:val="bullet"/>
      <w:lvlText w:val="и"/>
      <w:lvlJc w:val="left"/>
    </w:lvl>
    <w:lvl w:ilvl="1" w:tplc="1C06759E">
      <w:start w:val="1"/>
      <w:numFmt w:val="bullet"/>
      <w:lvlText w:val="-"/>
      <w:lvlJc w:val="left"/>
    </w:lvl>
    <w:lvl w:ilvl="2" w:tplc="AEACA05C">
      <w:numFmt w:val="decimal"/>
      <w:lvlText w:val=""/>
      <w:lvlJc w:val="left"/>
    </w:lvl>
    <w:lvl w:ilvl="3" w:tplc="613A87DE">
      <w:numFmt w:val="decimal"/>
      <w:lvlText w:val=""/>
      <w:lvlJc w:val="left"/>
    </w:lvl>
    <w:lvl w:ilvl="4" w:tplc="D26C15E4">
      <w:numFmt w:val="decimal"/>
      <w:lvlText w:val=""/>
      <w:lvlJc w:val="left"/>
    </w:lvl>
    <w:lvl w:ilvl="5" w:tplc="1FAEAD26">
      <w:numFmt w:val="decimal"/>
      <w:lvlText w:val=""/>
      <w:lvlJc w:val="left"/>
    </w:lvl>
    <w:lvl w:ilvl="6" w:tplc="103AF800">
      <w:numFmt w:val="decimal"/>
      <w:lvlText w:val=""/>
      <w:lvlJc w:val="left"/>
    </w:lvl>
    <w:lvl w:ilvl="7" w:tplc="CAAE2812">
      <w:numFmt w:val="decimal"/>
      <w:lvlText w:val=""/>
      <w:lvlJc w:val="left"/>
    </w:lvl>
    <w:lvl w:ilvl="8" w:tplc="8A5C8A3E">
      <w:numFmt w:val="decimal"/>
      <w:lvlText w:val=""/>
      <w:lvlJc w:val="left"/>
    </w:lvl>
  </w:abstractNum>
  <w:abstractNum w:abstractNumId="1">
    <w:nsid w:val="00000BB3"/>
    <w:multiLevelType w:val="hybridMultilevel"/>
    <w:tmpl w:val="D4E883E6"/>
    <w:lvl w:ilvl="0" w:tplc="A2E4ACB2">
      <w:start w:val="5"/>
      <w:numFmt w:val="decimal"/>
      <w:lvlText w:val="%1."/>
      <w:lvlJc w:val="left"/>
    </w:lvl>
    <w:lvl w:ilvl="1" w:tplc="A96AC988">
      <w:numFmt w:val="decimal"/>
      <w:lvlText w:val=""/>
      <w:lvlJc w:val="left"/>
    </w:lvl>
    <w:lvl w:ilvl="2" w:tplc="1AAED27A">
      <w:numFmt w:val="decimal"/>
      <w:lvlText w:val=""/>
      <w:lvlJc w:val="left"/>
    </w:lvl>
    <w:lvl w:ilvl="3" w:tplc="466ABC7E">
      <w:numFmt w:val="decimal"/>
      <w:lvlText w:val=""/>
      <w:lvlJc w:val="left"/>
    </w:lvl>
    <w:lvl w:ilvl="4" w:tplc="CF36E142">
      <w:numFmt w:val="decimal"/>
      <w:lvlText w:val=""/>
      <w:lvlJc w:val="left"/>
    </w:lvl>
    <w:lvl w:ilvl="5" w:tplc="66428956">
      <w:numFmt w:val="decimal"/>
      <w:lvlText w:val=""/>
      <w:lvlJc w:val="left"/>
    </w:lvl>
    <w:lvl w:ilvl="6" w:tplc="16AE8EA4">
      <w:numFmt w:val="decimal"/>
      <w:lvlText w:val=""/>
      <w:lvlJc w:val="left"/>
    </w:lvl>
    <w:lvl w:ilvl="7" w:tplc="AAF02F2A">
      <w:numFmt w:val="decimal"/>
      <w:lvlText w:val=""/>
      <w:lvlJc w:val="left"/>
    </w:lvl>
    <w:lvl w:ilvl="8" w:tplc="BDA26E92">
      <w:numFmt w:val="decimal"/>
      <w:lvlText w:val=""/>
      <w:lvlJc w:val="left"/>
    </w:lvl>
  </w:abstractNum>
  <w:abstractNum w:abstractNumId="2">
    <w:nsid w:val="000012DB"/>
    <w:multiLevelType w:val="hybridMultilevel"/>
    <w:tmpl w:val="48AEC4FE"/>
    <w:lvl w:ilvl="0" w:tplc="C05AB80E">
      <w:start w:val="1"/>
      <w:numFmt w:val="bullet"/>
      <w:lvlText w:val=""/>
      <w:lvlJc w:val="left"/>
    </w:lvl>
    <w:lvl w:ilvl="1" w:tplc="6F48900E">
      <w:start w:val="1"/>
      <w:numFmt w:val="decimal"/>
      <w:lvlText w:val="%2."/>
      <w:lvlJc w:val="left"/>
    </w:lvl>
    <w:lvl w:ilvl="2" w:tplc="F648CE1C">
      <w:numFmt w:val="decimal"/>
      <w:lvlText w:val=""/>
      <w:lvlJc w:val="left"/>
    </w:lvl>
    <w:lvl w:ilvl="3" w:tplc="7DA001CA">
      <w:numFmt w:val="decimal"/>
      <w:lvlText w:val=""/>
      <w:lvlJc w:val="left"/>
    </w:lvl>
    <w:lvl w:ilvl="4" w:tplc="1EA63132">
      <w:numFmt w:val="decimal"/>
      <w:lvlText w:val=""/>
      <w:lvlJc w:val="left"/>
    </w:lvl>
    <w:lvl w:ilvl="5" w:tplc="BBAC320C">
      <w:numFmt w:val="decimal"/>
      <w:lvlText w:val=""/>
      <w:lvlJc w:val="left"/>
    </w:lvl>
    <w:lvl w:ilvl="6" w:tplc="7CF41E84">
      <w:numFmt w:val="decimal"/>
      <w:lvlText w:val=""/>
      <w:lvlJc w:val="left"/>
    </w:lvl>
    <w:lvl w:ilvl="7" w:tplc="FF2CC37E">
      <w:numFmt w:val="decimal"/>
      <w:lvlText w:val=""/>
      <w:lvlJc w:val="left"/>
    </w:lvl>
    <w:lvl w:ilvl="8" w:tplc="3816FA20">
      <w:numFmt w:val="decimal"/>
      <w:lvlText w:val=""/>
      <w:lvlJc w:val="left"/>
    </w:lvl>
  </w:abstractNum>
  <w:abstractNum w:abstractNumId="3">
    <w:nsid w:val="0000153C"/>
    <w:multiLevelType w:val="hybridMultilevel"/>
    <w:tmpl w:val="3A88FD74"/>
    <w:lvl w:ilvl="0" w:tplc="0F5806D6">
      <w:start w:val="1"/>
      <w:numFmt w:val="bullet"/>
      <w:lvlText w:val="В"/>
      <w:lvlJc w:val="left"/>
    </w:lvl>
    <w:lvl w:ilvl="1" w:tplc="7BFCFC94">
      <w:start w:val="3"/>
      <w:numFmt w:val="decimal"/>
      <w:lvlText w:val="%2."/>
      <w:lvlJc w:val="left"/>
    </w:lvl>
    <w:lvl w:ilvl="2" w:tplc="4D447E0A">
      <w:start w:val="5"/>
      <w:numFmt w:val="decimal"/>
      <w:lvlText w:val="%3."/>
      <w:lvlJc w:val="left"/>
    </w:lvl>
    <w:lvl w:ilvl="3" w:tplc="A4ACE434">
      <w:numFmt w:val="decimal"/>
      <w:lvlText w:val=""/>
      <w:lvlJc w:val="left"/>
    </w:lvl>
    <w:lvl w:ilvl="4" w:tplc="2C8C7EB0">
      <w:numFmt w:val="decimal"/>
      <w:lvlText w:val=""/>
      <w:lvlJc w:val="left"/>
    </w:lvl>
    <w:lvl w:ilvl="5" w:tplc="A29A6834">
      <w:numFmt w:val="decimal"/>
      <w:lvlText w:val=""/>
      <w:lvlJc w:val="left"/>
    </w:lvl>
    <w:lvl w:ilvl="6" w:tplc="16DA07D2">
      <w:numFmt w:val="decimal"/>
      <w:lvlText w:val=""/>
      <w:lvlJc w:val="left"/>
    </w:lvl>
    <w:lvl w:ilvl="7" w:tplc="50F057CA">
      <w:numFmt w:val="decimal"/>
      <w:lvlText w:val=""/>
      <w:lvlJc w:val="left"/>
    </w:lvl>
    <w:lvl w:ilvl="8" w:tplc="3C3661AE">
      <w:numFmt w:val="decimal"/>
      <w:lvlText w:val=""/>
      <w:lvlJc w:val="left"/>
    </w:lvl>
  </w:abstractNum>
  <w:abstractNum w:abstractNumId="4">
    <w:nsid w:val="00001649"/>
    <w:multiLevelType w:val="hybridMultilevel"/>
    <w:tmpl w:val="4C663758"/>
    <w:lvl w:ilvl="0" w:tplc="B65201EC">
      <w:start w:val="1"/>
      <w:numFmt w:val="bullet"/>
      <w:lvlText w:val="-"/>
      <w:lvlJc w:val="left"/>
    </w:lvl>
    <w:lvl w:ilvl="1" w:tplc="37ECE4BA">
      <w:numFmt w:val="decimal"/>
      <w:lvlText w:val=""/>
      <w:lvlJc w:val="left"/>
    </w:lvl>
    <w:lvl w:ilvl="2" w:tplc="4798EB06">
      <w:numFmt w:val="decimal"/>
      <w:lvlText w:val=""/>
      <w:lvlJc w:val="left"/>
    </w:lvl>
    <w:lvl w:ilvl="3" w:tplc="E328043C">
      <w:numFmt w:val="decimal"/>
      <w:lvlText w:val=""/>
      <w:lvlJc w:val="left"/>
    </w:lvl>
    <w:lvl w:ilvl="4" w:tplc="B43E4A14">
      <w:numFmt w:val="decimal"/>
      <w:lvlText w:val=""/>
      <w:lvlJc w:val="left"/>
    </w:lvl>
    <w:lvl w:ilvl="5" w:tplc="77DE1FBE">
      <w:numFmt w:val="decimal"/>
      <w:lvlText w:val=""/>
      <w:lvlJc w:val="left"/>
    </w:lvl>
    <w:lvl w:ilvl="6" w:tplc="473AE1BA">
      <w:numFmt w:val="decimal"/>
      <w:lvlText w:val=""/>
      <w:lvlJc w:val="left"/>
    </w:lvl>
    <w:lvl w:ilvl="7" w:tplc="3E28D284">
      <w:numFmt w:val="decimal"/>
      <w:lvlText w:val=""/>
      <w:lvlJc w:val="left"/>
    </w:lvl>
    <w:lvl w:ilvl="8" w:tplc="CB0058CA">
      <w:numFmt w:val="decimal"/>
      <w:lvlText w:val=""/>
      <w:lvlJc w:val="left"/>
    </w:lvl>
  </w:abstractNum>
  <w:abstractNum w:abstractNumId="5">
    <w:nsid w:val="000026E9"/>
    <w:multiLevelType w:val="hybridMultilevel"/>
    <w:tmpl w:val="42A62676"/>
    <w:lvl w:ilvl="0" w:tplc="08D66544">
      <w:start w:val="1"/>
      <w:numFmt w:val="decimal"/>
      <w:lvlText w:val="%1."/>
      <w:lvlJc w:val="left"/>
    </w:lvl>
    <w:lvl w:ilvl="1" w:tplc="6DD85966">
      <w:start w:val="3"/>
      <w:numFmt w:val="decimal"/>
      <w:lvlText w:val="%2."/>
      <w:lvlJc w:val="left"/>
    </w:lvl>
    <w:lvl w:ilvl="2" w:tplc="29BA3C32">
      <w:numFmt w:val="decimal"/>
      <w:lvlText w:val=""/>
      <w:lvlJc w:val="left"/>
    </w:lvl>
    <w:lvl w:ilvl="3" w:tplc="C8281BC2">
      <w:numFmt w:val="decimal"/>
      <w:lvlText w:val=""/>
      <w:lvlJc w:val="left"/>
    </w:lvl>
    <w:lvl w:ilvl="4" w:tplc="6124F814">
      <w:numFmt w:val="decimal"/>
      <w:lvlText w:val=""/>
      <w:lvlJc w:val="left"/>
    </w:lvl>
    <w:lvl w:ilvl="5" w:tplc="9DCAC2FC">
      <w:numFmt w:val="decimal"/>
      <w:lvlText w:val=""/>
      <w:lvlJc w:val="left"/>
    </w:lvl>
    <w:lvl w:ilvl="6" w:tplc="F4FC2332">
      <w:numFmt w:val="decimal"/>
      <w:lvlText w:val=""/>
      <w:lvlJc w:val="left"/>
    </w:lvl>
    <w:lvl w:ilvl="7" w:tplc="888242DC">
      <w:numFmt w:val="decimal"/>
      <w:lvlText w:val=""/>
      <w:lvlJc w:val="left"/>
    </w:lvl>
    <w:lvl w:ilvl="8" w:tplc="50880274">
      <w:numFmt w:val="decimal"/>
      <w:lvlText w:val=""/>
      <w:lvlJc w:val="left"/>
    </w:lvl>
  </w:abstractNum>
  <w:abstractNum w:abstractNumId="6">
    <w:nsid w:val="00002EA6"/>
    <w:multiLevelType w:val="hybridMultilevel"/>
    <w:tmpl w:val="66F8CB72"/>
    <w:lvl w:ilvl="0" w:tplc="759A28EE">
      <w:start w:val="1"/>
      <w:numFmt w:val="bullet"/>
      <w:lvlText w:val="В"/>
      <w:lvlJc w:val="left"/>
    </w:lvl>
    <w:lvl w:ilvl="1" w:tplc="87DEC8B6">
      <w:numFmt w:val="decimal"/>
      <w:lvlText w:val=""/>
      <w:lvlJc w:val="left"/>
    </w:lvl>
    <w:lvl w:ilvl="2" w:tplc="6AAA59EC">
      <w:numFmt w:val="decimal"/>
      <w:lvlText w:val=""/>
      <w:lvlJc w:val="left"/>
    </w:lvl>
    <w:lvl w:ilvl="3" w:tplc="38602458">
      <w:numFmt w:val="decimal"/>
      <w:lvlText w:val=""/>
      <w:lvlJc w:val="left"/>
    </w:lvl>
    <w:lvl w:ilvl="4" w:tplc="9E6E5B3E">
      <w:numFmt w:val="decimal"/>
      <w:lvlText w:val=""/>
      <w:lvlJc w:val="left"/>
    </w:lvl>
    <w:lvl w:ilvl="5" w:tplc="B1B62A0E">
      <w:numFmt w:val="decimal"/>
      <w:lvlText w:val=""/>
      <w:lvlJc w:val="left"/>
    </w:lvl>
    <w:lvl w:ilvl="6" w:tplc="CDEECF46">
      <w:numFmt w:val="decimal"/>
      <w:lvlText w:val=""/>
      <w:lvlJc w:val="left"/>
    </w:lvl>
    <w:lvl w:ilvl="7" w:tplc="316C873C">
      <w:numFmt w:val="decimal"/>
      <w:lvlText w:val=""/>
      <w:lvlJc w:val="left"/>
    </w:lvl>
    <w:lvl w:ilvl="8" w:tplc="7398ED76">
      <w:numFmt w:val="decimal"/>
      <w:lvlText w:val=""/>
      <w:lvlJc w:val="left"/>
    </w:lvl>
  </w:abstractNum>
  <w:abstractNum w:abstractNumId="7">
    <w:nsid w:val="000041BB"/>
    <w:multiLevelType w:val="hybridMultilevel"/>
    <w:tmpl w:val="20502524"/>
    <w:lvl w:ilvl="0" w:tplc="539E2830">
      <w:start w:val="1"/>
      <w:numFmt w:val="decimal"/>
      <w:lvlText w:val="%1."/>
      <w:lvlJc w:val="left"/>
    </w:lvl>
    <w:lvl w:ilvl="1" w:tplc="0800339C">
      <w:numFmt w:val="decimal"/>
      <w:lvlText w:val=""/>
      <w:lvlJc w:val="left"/>
    </w:lvl>
    <w:lvl w:ilvl="2" w:tplc="509CD148">
      <w:numFmt w:val="decimal"/>
      <w:lvlText w:val=""/>
      <w:lvlJc w:val="left"/>
    </w:lvl>
    <w:lvl w:ilvl="3" w:tplc="3872B910">
      <w:numFmt w:val="decimal"/>
      <w:lvlText w:val=""/>
      <w:lvlJc w:val="left"/>
    </w:lvl>
    <w:lvl w:ilvl="4" w:tplc="32AAF626">
      <w:numFmt w:val="decimal"/>
      <w:lvlText w:val=""/>
      <w:lvlJc w:val="left"/>
    </w:lvl>
    <w:lvl w:ilvl="5" w:tplc="A1D0159E">
      <w:numFmt w:val="decimal"/>
      <w:lvlText w:val=""/>
      <w:lvlJc w:val="left"/>
    </w:lvl>
    <w:lvl w:ilvl="6" w:tplc="A2AC12A8">
      <w:numFmt w:val="decimal"/>
      <w:lvlText w:val=""/>
      <w:lvlJc w:val="left"/>
    </w:lvl>
    <w:lvl w:ilvl="7" w:tplc="1A98A21E">
      <w:numFmt w:val="decimal"/>
      <w:lvlText w:val=""/>
      <w:lvlJc w:val="left"/>
    </w:lvl>
    <w:lvl w:ilvl="8" w:tplc="CAB61F46">
      <w:numFmt w:val="decimal"/>
      <w:lvlText w:val=""/>
      <w:lvlJc w:val="left"/>
    </w:lvl>
  </w:abstractNum>
  <w:abstractNum w:abstractNumId="8">
    <w:nsid w:val="00005AF1"/>
    <w:multiLevelType w:val="hybridMultilevel"/>
    <w:tmpl w:val="191CAE42"/>
    <w:lvl w:ilvl="0" w:tplc="A3380B20">
      <w:start w:val="2"/>
      <w:numFmt w:val="decimal"/>
      <w:lvlText w:val="%1."/>
      <w:lvlJc w:val="left"/>
    </w:lvl>
    <w:lvl w:ilvl="1" w:tplc="45A07DCA">
      <w:numFmt w:val="decimal"/>
      <w:lvlText w:val=""/>
      <w:lvlJc w:val="left"/>
    </w:lvl>
    <w:lvl w:ilvl="2" w:tplc="36C8E748">
      <w:numFmt w:val="decimal"/>
      <w:lvlText w:val=""/>
      <w:lvlJc w:val="left"/>
    </w:lvl>
    <w:lvl w:ilvl="3" w:tplc="5ED44828">
      <w:numFmt w:val="decimal"/>
      <w:lvlText w:val=""/>
      <w:lvlJc w:val="left"/>
    </w:lvl>
    <w:lvl w:ilvl="4" w:tplc="A6580CC2">
      <w:numFmt w:val="decimal"/>
      <w:lvlText w:val=""/>
      <w:lvlJc w:val="left"/>
    </w:lvl>
    <w:lvl w:ilvl="5" w:tplc="C92AD636">
      <w:numFmt w:val="decimal"/>
      <w:lvlText w:val=""/>
      <w:lvlJc w:val="left"/>
    </w:lvl>
    <w:lvl w:ilvl="6" w:tplc="73B2134E">
      <w:numFmt w:val="decimal"/>
      <w:lvlText w:val=""/>
      <w:lvlJc w:val="left"/>
    </w:lvl>
    <w:lvl w:ilvl="7" w:tplc="D48A3398">
      <w:numFmt w:val="decimal"/>
      <w:lvlText w:val=""/>
      <w:lvlJc w:val="left"/>
    </w:lvl>
    <w:lvl w:ilvl="8" w:tplc="B3543B88">
      <w:numFmt w:val="decimal"/>
      <w:lvlText w:val=""/>
      <w:lvlJc w:val="left"/>
    </w:lvl>
  </w:abstractNum>
  <w:abstractNum w:abstractNumId="9">
    <w:nsid w:val="00006DF1"/>
    <w:multiLevelType w:val="hybridMultilevel"/>
    <w:tmpl w:val="A094B596"/>
    <w:lvl w:ilvl="0" w:tplc="DEDC4102">
      <w:start w:val="1"/>
      <w:numFmt w:val="bullet"/>
      <w:lvlText w:val="-"/>
      <w:lvlJc w:val="left"/>
    </w:lvl>
    <w:lvl w:ilvl="1" w:tplc="47641766">
      <w:numFmt w:val="decimal"/>
      <w:lvlText w:val=""/>
      <w:lvlJc w:val="left"/>
    </w:lvl>
    <w:lvl w:ilvl="2" w:tplc="F41C67FC">
      <w:numFmt w:val="decimal"/>
      <w:lvlText w:val=""/>
      <w:lvlJc w:val="left"/>
    </w:lvl>
    <w:lvl w:ilvl="3" w:tplc="C7DCC962">
      <w:numFmt w:val="decimal"/>
      <w:lvlText w:val=""/>
      <w:lvlJc w:val="left"/>
    </w:lvl>
    <w:lvl w:ilvl="4" w:tplc="5560D9E4">
      <w:numFmt w:val="decimal"/>
      <w:lvlText w:val=""/>
      <w:lvlJc w:val="left"/>
    </w:lvl>
    <w:lvl w:ilvl="5" w:tplc="A6523A72">
      <w:numFmt w:val="decimal"/>
      <w:lvlText w:val=""/>
      <w:lvlJc w:val="left"/>
    </w:lvl>
    <w:lvl w:ilvl="6" w:tplc="8410DFC0">
      <w:numFmt w:val="decimal"/>
      <w:lvlText w:val=""/>
      <w:lvlJc w:val="left"/>
    </w:lvl>
    <w:lvl w:ilvl="7" w:tplc="68CA92C6">
      <w:numFmt w:val="decimal"/>
      <w:lvlText w:val=""/>
      <w:lvlJc w:val="left"/>
    </w:lvl>
    <w:lvl w:ilvl="8" w:tplc="22521496">
      <w:numFmt w:val="decimal"/>
      <w:lvlText w:val=""/>
      <w:lvlJc w:val="left"/>
    </w:lvl>
  </w:abstractNum>
  <w:num w:numId="1">
    <w:abstractNumId w:val="4"/>
  </w:num>
  <w:num w:numId="2">
    <w:abstractNumId w:val="9"/>
  </w:num>
  <w:num w:numId="3">
    <w:abstractNumId w:val="8"/>
  </w:num>
  <w:num w:numId="4">
    <w:abstractNumId w:val="7"/>
  </w:num>
  <w:num w:numId="5">
    <w:abstractNumId w:val="5"/>
  </w:num>
  <w:num w:numId="6">
    <w:abstractNumId w:val="0"/>
  </w:num>
  <w:num w:numId="7">
    <w:abstractNumId w:val="1"/>
  </w:num>
  <w:num w:numId="8">
    <w:abstractNumId w:val="6"/>
  </w:num>
  <w:num w:numId="9">
    <w:abstractNumId w:val="2"/>
  </w:num>
  <w:num w:numId="1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73052"/>
    <w:rsid w:val="001432B7"/>
    <w:rsid w:val="001624B1"/>
    <w:rsid w:val="002B4944"/>
    <w:rsid w:val="00443C2E"/>
    <w:rsid w:val="00523398"/>
    <w:rsid w:val="00590DF9"/>
    <w:rsid w:val="008A5BF4"/>
    <w:rsid w:val="008D75BF"/>
    <w:rsid w:val="009035F8"/>
    <w:rsid w:val="009C53EC"/>
    <w:rsid w:val="00A032A1"/>
    <w:rsid w:val="00A8081D"/>
    <w:rsid w:val="00BF5BF7"/>
    <w:rsid w:val="00C330B6"/>
    <w:rsid w:val="00C73052"/>
    <w:rsid w:val="00D0787B"/>
    <w:rsid w:val="00DA0849"/>
    <w:rsid w:val="00DA29BC"/>
    <w:rsid w:val="00E11026"/>
    <w:rsid w:val="00EB2158"/>
    <w:rsid w:val="00EE3C2E"/>
    <w:rsid w:val="00FA65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EastAsia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D5BDC"/>
    <w:rPr>
      <w:color w:val="0000FF"/>
      <w:u w:val="single"/>
    </w:rPr>
  </w:style>
  <w:style w:type="paragraph" w:styleId="a4">
    <w:name w:val="header"/>
    <w:basedOn w:val="a"/>
    <w:link w:val="a5"/>
    <w:uiPriority w:val="99"/>
    <w:unhideWhenUsed/>
    <w:rsid w:val="009035F8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9035F8"/>
  </w:style>
  <w:style w:type="paragraph" w:styleId="a6">
    <w:name w:val="footer"/>
    <w:basedOn w:val="a"/>
    <w:link w:val="a7"/>
    <w:uiPriority w:val="99"/>
    <w:unhideWhenUsed/>
    <w:rsid w:val="009035F8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9035F8"/>
  </w:style>
  <w:style w:type="paragraph" w:styleId="a8">
    <w:name w:val="Balloon Text"/>
    <w:basedOn w:val="a"/>
    <w:link w:val="a9"/>
    <w:uiPriority w:val="99"/>
    <w:semiHidden/>
    <w:unhideWhenUsed/>
    <w:rsid w:val="008A5BF4"/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8A5BF4"/>
    <w:rPr>
      <w:rFonts w:ascii="Segoe UI" w:hAnsi="Segoe UI" w:cs="Segoe UI"/>
      <w:sz w:val="18"/>
      <w:szCs w:val="18"/>
    </w:rPr>
  </w:style>
  <w:style w:type="paragraph" w:styleId="aa">
    <w:name w:val="List Paragraph"/>
    <w:basedOn w:val="a"/>
    <w:uiPriority w:val="34"/>
    <w:qFormat/>
    <w:rsid w:val="009C53EC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EastAsia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D5BDC"/>
    <w:rPr>
      <w:color w:val="0000FF"/>
      <w:u w:val="single"/>
    </w:rPr>
  </w:style>
  <w:style w:type="paragraph" w:styleId="a4">
    <w:name w:val="header"/>
    <w:basedOn w:val="a"/>
    <w:link w:val="a5"/>
    <w:uiPriority w:val="99"/>
    <w:unhideWhenUsed/>
    <w:rsid w:val="009035F8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9035F8"/>
  </w:style>
  <w:style w:type="paragraph" w:styleId="a6">
    <w:name w:val="footer"/>
    <w:basedOn w:val="a"/>
    <w:link w:val="a7"/>
    <w:uiPriority w:val="99"/>
    <w:unhideWhenUsed/>
    <w:rsid w:val="009035F8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9035F8"/>
  </w:style>
  <w:style w:type="paragraph" w:styleId="a8">
    <w:name w:val="Balloon Text"/>
    <w:basedOn w:val="a"/>
    <w:link w:val="a9"/>
    <w:uiPriority w:val="99"/>
    <w:semiHidden/>
    <w:unhideWhenUsed/>
    <w:rsid w:val="008A5BF4"/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8A5BF4"/>
    <w:rPr>
      <w:rFonts w:ascii="Segoe UI" w:hAnsi="Segoe UI" w:cs="Segoe UI"/>
      <w:sz w:val="18"/>
      <w:szCs w:val="18"/>
    </w:rPr>
  </w:style>
  <w:style w:type="paragraph" w:styleId="aa">
    <w:name w:val="List Paragraph"/>
    <w:basedOn w:val="a"/>
    <w:uiPriority w:val="34"/>
    <w:qFormat/>
    <w:rsid w:val="009C53E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55471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072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790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120</TotalTime>
  <Pages>8</Pages>
  <Words>1705</Words>
  <Characters>9724</Characters>
  <Application>Microsoft Office Word</Application>
  <DocSecurity>0</DocSecurity>
  <Lines>81</Lines>
  <Paragraphs>22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11407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Пользователь Windows</cp:lastModifiedBy>
  <cp:revision>9</cp:revision>
  <cp:lastPrinted>2021-01-30T06:01:00Z</cp:lastPrinted>
  <dcterms:created xsi:type="dcterms:W3CDTF">2017-10-23T08:15:00Z</dcterms:created>
  <dcterms:modified xsi:type="dcterms:W3CDTF">2021-01-30T06:19:00Z</dcterms:modified>
</cp:coreProperties>
</file>